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4B" w:rsidRDefault="00BD1B4B" w:rsidP="00BD1B4B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BD1B4B" w:rsidRDefault="00BD1B4B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753087" w:rsidRDefault="00BF3005" w:rsidP="007B57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Schilddrüse im Lot</w:t>
      </w:r>
      <w:r w:rsidR="007B5769">
        <w:rPr>
          <w:rFonts w:ascii="Arial" w:hAnsi="Arial" w:cs="Arial"/>
          <w:b/>
        </w:rPr>
        <w:t>:</w:t>
      </w:r>
    </w:p>
    <w:p w:rsidR="007B5769" w:rsidRPr="00BD1B4B" w:rsidRDefault="00BF3005" w:rsidP="007B57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Auch wichtig für die Darmgesundheit</w:t>
      </w:r>
    </w:p>
    <w:p w:rsidR="00BF3005" w:rsidRDefault="00D47F32" w:rsidP="00BF3005">
      <w:pPr>
        <w:spacing w:before="2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503037">
        <w:rPr>
          <w:rFonts w:ascii="Arial" w:eastAsia="Calibri" w:hAnsi="Arial" w:cs="Arial"/>
        </w:rPr>
        <w:t>ie Schilddrüse</w:t>
      </w:r>
      <w:r w:rsidR="00BF3005" w:rsidRPr="00F90C8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beeinflusst </w:t>
      </w:r>
      <w:r w:rsidR="00BF3005" w:rsidRPr="00F90C89">
        <w:rPr>
          <w:rFonts w:ascii="Arial" w:eastAsia="Calibri" w:hAnsi="Arial" w:cs="Arial"/>
        </w:rPr>
        <w:t xml:space="preserve">den gesamten </w:t>
      </w:r>
      <w:r w:rsidR="008B1EFF">
        <w:rPr>
          <w:rFonts w:ascii="Arial" w:eastAsia="Calibri" w:hAnsi="Arial" w:cs="Arial"/>
        </w:rPr>
        <w:t>Organismus</w:t>
      </w:r>
      <w:r w:rsidR="00BF3005" w:rsidRPr="00F90C89">
        <w:rPr>
          <w:rFonts w:ascii="Arial" w:eastAsia="Calibri" w:hAnsi="Arial" w:cs="Arial"/>
        </w:rPr>
        <w:t xml:space="preserve">. Die von ihr produzierten Hormone steuern </w:t>
      </w:r>
      <w:r w:rsidR="002C3645">
        <w:rPr>
          <w:rFonts w:ascii="Arial" w:eastAsia="Calibri" w:hAnsi="Arial" w:cs="Arial"/>
        </w:rPr>
        <w:t>den Energiestoffwechsel</w:t>
      </w:r>
      <w:r>
        <w:rPr>
          <w:rFonts w:ascii="Arial" w:eastAsia="Calibri" w:hAnsi="Arial" w:cs="Arial"/>
        </w:rPr>
        <w:t>, das</w:t>
      </w:r>
      <w:r w:rsidR="002C3645">
        <w:rPr>
          <w:rFonts w:ascii="Arial" w:eastAsia="Calibri" w:hAnsi="Arial" w:cs="Arial"/>
        </w:rPr>
        <w:t xml:space="preserve"> </w:t>
      </w:r>
      <w:r w:rsidR="00BF3005" w:rsidRPr="00F90C89">
        <w:rPr>
          <w:rFonts w:ascii="Arial" w:eastAsia="Calibri" w:hAnsi="Arial" w:cs="Arial"/>
        </w:rPr>
        <w:t>Zell</w:t>
      </w:r>
      <w:r>
        <w:rPr>
          <w:rFonts w:ascii="Arial" w:eastAsia="Calibri" w:hAnsi="Arial" w:cs="Arial"/>
        </w:rPr>
        <w:t>-  und Knochen</w:t>
      </w:r>
      <w:r w:rsidR="00BF3005" w:rsidRPr="00F90C89">
        <w:rPr>
          <w:rFonts w:ascii="Arial" w:eastAsia="Calibri" w:hAnsi="Arial" w:cs="Arial"/>
        </w:rPr>
        <w:t xml:space="preserve">wachstum </w:t>
      </w:r>
      <w:r w:rsidR="00BF3005">
        <w:rPr>
          <w:rFonts w:ascii="Arial" w:eastAsia="Calibri" w:hAnsi="Arial" w:cs="Arial"/>
        </w:rPr>
        <w:t>und</w:t>
      </w:r>
      <w:r w:rsidR="00BF3005" w:rsidRPr="00F90C8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die Gehirn</w:t>
      </w:r>
      <w:r w:rsidR="00BF3005" w:rsidRPr="00F90C89">
        <w:rPr>
          <w:rFonts w:ascii="Arial" w:eastAsia="Calibri" w:hAnsi="Arial" w:cs="Arial"/>
        </w:rPr>
        <w:t xml:space="preserve">entwicklung. </w:t>
      </w:r>
      <w:r w:rsidR="002B2A08" w:rsidRPr="002B2A08">
        <w:rPr>
          <w:rFonts w:ascii="Arial" w:eastAsia="Calibri" w:hAnsi="Arial" w:cs="Arial"/>
        </w:rPr>
        <w:t xml:space="preserve">Diese Funktionen können </w:t>
      </w:r>
      <w:r>
        <w:rPr>
          <w:rFonts w:ascii="Arial" w:eastAsia="Calibri" w:hAnsi="Arial" w:cs="Arial"/>
        </w:rPr>
        <w:t>massiv beeinträchtigt sein</w:t>
      </w:r>
      <w:r w:rsidR="002B2A08" w:rsidRPr="002B2A08">
        <w:rPr>
          <w:rFonts w:ascii="Arial" w:eastAsia="Calibri" w:hAnsi="Arial" w:cs="Arial"/>
        </w:rPr>
        <w:t>, wenn die Schilddrüse</w:t>
      </w:r>
      <w:r w:rsidR="00E334CA">
        <w:rPr>
          <w:rFonts w:ascii="Arial" w:eastAsia="Calibri" w:hAnsi="Arial" w:cs="Arial"/>
        </w:rPr>
        <w:t>nhormonsekretion</w:t>
      </w:r>
      <w:r w:rsidR="002B2A08" w:rsidRPr="002B2A0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gestört</w:t>
      </w:r>
      <w:r w:rsidRPr="002B2A08">
        <w:rPr>
          <w:rFonts w:ascii="Arial" w:eastAsia="Calibri" w:hAnsi="Arial" w:cs="Arial"/>
        </w:rPr>
        <w:t xml:space="preserve"> </w:t>
      </w:r>
      <w:r w:rsidR="002B2A08" w:rsidRPr="002B2A08">
        <w:rPr>
          <w:rFonts w:ascii="Arial" w:eastAsia="Calibri" w:hAnsi="Arial" w:cs="Arial"/>
        </w:rPr>
        <w:t>ist.</w:t>
      </w:r>
      <w:r w:rsidR="002B2A08">
        <w:rPr>
          <w:rFonts w:ascii="Arial" w:eastAsia="Calibri" w:hAnsi="Arial" w:cs="Arial"/>
        </w:rPr>
        <w:t xml:space="preserve"> </w:t>
      </w:r>
      <w:r w:rsidR="00BF3005" w:rsidRPr="00F90C89">
        <w:rPr>
          <w:rFonts w:ascii="Arial" w:eastAsia="Calibri" w:hAnsi="Arial" w:cs="Arial"/>
        </w:rPr>
        <w:t xml:space="preserve">Professor </w:t>
      </w:r>
      <w:r w:rsidR="00BE72BC">
        <w:rPr>
          <w:rFonts w:ascii="Arial" w:eastAsia="Calibri" w:hAnsi="Arial" w:cs="Arial"/>
        </w:rPr>
        <w:t xml:space="preserve">Dr. </w:t>
      </w:r>
      <w:bookmarkStart w:id="0" w:name="_GoBack"/>
      <w:bookmarkEnd w:id="0"/>
      <w:r w:rsidR="00BF3005" w:rsidRPr="00F90C89">
        <w:rPr>
          <w:rFonts w:ascii="Arial" w:eastAsia="Calibri" w:hAnsi="Arial" w:cs="Arial"/>
        </w:rPr>
        <w:t>Roland Gärtner, Sprecher des Arbeitskreises Jodmangel e.V. (AKJ)</w:t>
      </w:r>
      <w:r w:rsidR="00BF3005">
        <w:rPr>
          <w:rFonts w:ascii="Arial" w:eastAsia="Calibri" w:hAnsi="Arial" w:cs="Arial"/>
        </w:rPr>
        <w:t xml:space="preserve">, </w:t>
      </w:r>
      <w:r w:rsidR="003A3ECA">
        <w:rPr>
          <w:rFonts w:ascii="Arial" w:eastAsia="Calibri" w:hAnsi="Arial" w:cs="Arial"/>
        </w:rPr>
        <w:t>empfiehlt</w:t>
      </w:r>
      <w:r w:rsidR="00BF3005">
        <w:rPr>
          <w:rFonts w:ascii="Arial" w:eastAsia="Calibri" w:hAnsi="Arial" w:cs="Arial"/>
        </w:rPr>
        <w:t xml:space="preserve"> deshalb: „Jeder </w:t>
      </w:r>
      <w:r w:rsidR="00503037">
        <w:rPr>
          <w:rFonts w:ascii="Arial" w:eastAsia="Calibri" w:hAnsi="Arial" w:cs="Arial"/>
        </w:rPr>
        <w:t>sollte</w:t>
      </w:r>
      <w:r w:rsidR="00BF3005">
        <w:rPr>
          <w:rFonts w:ascii="Arial" w:eastAsia="Calibri" w:hAnsi="Arial" w:cs="Arial"/>
        </w:rPr>
        <w:t xml:space="preserve"> etwas für seine </w:t>
      </w:r>
      <w:r w:rsidR="00BF3005" w:rsidRPr="00F90C89">
        <w:rPr>
          <w:rFonts w:ascii="Arial" w:eastAsia="Calibri" w:hAnsi="Arial" w:cs="Arial"/>
        </w:rPr>
        <w:t>Schilddrüsengesundheit</w:t>
      </w:r>
      <w:r w:rsidR="00BF3005">
        <w:rPr>
          <w:rFonts w:ascii="Arial" w:eastAsia="Calibri" w:hAnsi="Arial" w:cs="Arial"/>
        </w:rPr>
        <w:t xml:space="preserve"> tun. Wichtig </w:t>
      </w:r>
      <w:r w:rsidR="00C568B7">
        <w:rPr>
          <w:rFonts w:ascii="Arial" w:eastAsia="Calibri" w:hAnsi="Arial" w:cs="Arial"/>
        </w:rPr>
        <w:t>sind</w:t>
      </w:r>
      <w:r w:rsidR="00BF3005">
        <w:rPr>
          <w:rFonts w:ascii="Arial" w:eastAsia="Calibri" w:hAnsi="Arial" w:cs="Arial"/>
        </w:rPr>
        <w:t xml:space="preserve"> beispielsweise ein</w:t>
      </w:r>
      <w:r w:rsidR="00BF3005" w:rsidRPr="00F90C89">
        <w:rPr>
          <w:rFonts w:ascii="Arial" w:eastAsia="Calibri" w:hAnsi="Arial" w:cs="Arial"/>
        </w:rPr>
        <w:t xml:space="preserve"> </w:t>
      </w:r>
      <w:r w:rsidR="00BF3005">
        <w:rPr>
          <w:rFonts w:ascii="Arial" w:eastAsia="Calibri" w:hAnsi="Arial" w:cs="Arial"/>
        </w:rPr>
        <w:t>gesunder</w:t>
      </w:r>
      <w:r w:rsidR="00BF3005" w:rsidRPr="00F90C89">
        <w:rPr>
          <w:rFonts w:ascii="Arial" w:eastAsia="Calibri" w:hAnsi="Arial" w:cs="Arial"/>
        </w:rPr>
        <w:t xml:space="preserve"> Lebensstil </w:t>
      </w:r>
      <w:r w:rsidR="00C568B7">
        <w:rPr>
          <w:rFonts w:ascii="Arial" w:eastAsia="Calibri" w:hAnsi="Arial" w:cs="Arial"/>
        </w:rPr>
        <w:t>und eine</w:t>
      </w:r>
      <w:r w:rsidR="00BF3005" w:rsidRPr="00F90C89">
        <w:rPr>
          <w:rFonts w:ascii="Arial" w:eastAsia="Calibri" w:hAnsi="Arial" w:cs="Arial"/>
        </w:rPr>
        <w:t xml:space="preserve"> au</w:t>
      </w:r>
      <w:r w:rsidR="00C568B7">
        <w:rPr>
          <w:rFonts w:ascii="Arial" w:eastAsia="Calibri" w:hAnsi="Arial" w:cs="Arial"/>
        </w:rPr>
        <w:t>sgewogene</w:t>
      </w:r>
      <w:r w:rsidR="008440BD">
        <w:rPr>
          <w:rFonts w:ascii="Arial" w:eastAsia="Calibri" w:hAnsi="Arial" w:cs="Arial"/>
        </w:rPr>
        <w:t xml:space="preserve"> jodreiche</w:t>
      </w:r>
      <w:r w:rsidR="002A6606">
        <w:rPr>
          <w:rFonts w:ascii="Arial" w:eastAsia="Calibri" w:hAnsi="Arial" w:cs="Arial"/>
        </w:rPr>
        <w:t xml:space="preserve"> Ernährung, zu der</w:t>
      </w:r>
      <w:r w:rsidR="00503037">
        <w:rPr>
          <w:rFonts w:ascii="Arial" w:eastAsia="Calibri" w:hAnsi="Arial" w:cs="Arial"/>
        </w:rPr>
        <w:t xml:space="preserve"> unter anderem</w:t>
      </w:r>
      <w:r w:rsidR="002A6606">
        <w:rPr>
          <w:rFonts w:ascii="Arial" w:eastAsia="Calibri" w:hAnsi="Arial" w:cs="Arial"/>
        </w:rPr>
        <w:t xml:space="preserve"> Fisch, Milchprodukte sowie Jodsalz gehören.</w:t>
      </w:r>
      <w:r w:rsidR="00BF3005">
        <w:rPr>
          <w:rFonts w:ascii="Arial" w:eastAsia="Calibri" w:hAnsi="Arial" w:cs="Arial"/>
        </w:rPr>
        <w:t>“ Durch r</w:t>
      </w:r>
      <w:r w:rsidR="00BF3005" w:rsidRPr="00F90C89">
        <w:rPr>
          <w:rFonts w:ascii="Arial" w:eastAsia="Calibri" w:hAnsi="Arial" w:cs="Arial"/>
        </w:rPr>
        <w:t xml:space="preserve">egelmäßige Vorsorge </w:t>
      </w:r>
      <w:r w:rsidR="004C0A19">
        <w:rPr>
          <w:rFonts w:ascii="Arial" w:eastAsia="Calibri" w:hAnsi="Arial" w:cs="Arial"/>
        </w:rPr>
        <w:t>können</w:t>
      </w:r>
      <w:r w:rsidR="001E6767">
        <w:rPr>
          <w:rFonts w:ascii="Arial" w:eastAsia="Calibri" w:hAnsi="Arial" w:cs="Arial"/>
        </w:rPr>
        <w:t xml:space="preserve"> zudem</w:t>
      </w:r>
      <w:r w:rsidR="008440BD">
        <w:rPr>
          <w:rFonts w:ascii="Arial" w:eastAsia="Calibri" w:hAnsi="Arial" w:cs="Arial"/>
        </w:rPr>
        <w:t>, so</w:t>
      </w:r>
      <w:r w:rsidR="004C0A19">
        <w:rPr>
          <w:rFonts w:ascii="Arial" w:eastAsia="Calibri" w:hAnsi="Arial" w:cs="Arial"/>
        </w:rPr>
        <w:t xml:space="preserve"> </w:t>
      </w:r>
      <w:r w:rsidR="008440BD">
        <w:rPr>
          <w:rFonts w:ascii="Arial" w:eastAsia="Calibri" w:hAnsi="Arial" w:cs="Arial"/>
        </w:rPr>
        <w:t>der</w:t>
      </w:r>
      <w:r w:rsidR="004C0A19">
        <w:rPr>
          <w:rFonts w:ascii="Arial" w:eastAsia="Calibri" w:hAnsi="Arial" w:cs="Arial"/>
        </w:rPr>
        <w:t xml:space="preserve"> I</w:t>
      </w:r>
      <w:r w:rsidR="004C0A19" w:rsidRPr="00F90C89">
        <w:rPr>
          <w:rFonts w:ascii="Arial" w:eastAsia="Calibri" w:hAnsi="Arial" w:cs="Arial"/>
        </w:rPr>
        <w:t>nternist und Endokrinologe</w:t>
      </w:r>
      <w:r w:rsidR="008440BD">
        <w:rPr>
          <w:rFonts w:ascii="Arial" w:eastAsia="Calibri" w:hAnsi="Arial" w:cs="Arial"/>
        </w:rPr>
        <w:t xml:space="preserve">, </w:t>
      </w:r>
      <w:r w:rsidR="00BF3005" w:rsidRPr="00F90C89">
        <w:rPr>
          <w:rFonts w:ascii="Arial" w:eastAsia="Calibri" w:hAnsi="Arial" w:cs="Arial"/>
        </w:rPr>
        <w:t xml:space="preserve">mögliche Störungen rasch </w:t>
      </w:r>
      <w:r w:rsidR="00136B3F">
        <w:rPr>
          <w:rFonts w:ascii="Arial" w:eastAsia="Calibri" w:hAnsi="Arial" w:cs="Arial"/>
        </w:rPr>
        <w:t xml:space="preserve">erkannt und </w:t>
      </w:r>
      <w:r w:rsidR="00136B3F" w:rsidRPr="00F90C89">
        <w:rPr>
          <w:rFonts w:ascii="Arial" w:eastAsia="Calibri" w:hAnsi="Arial" w:cs="Arial"/>
        </w:rPr>
        <w:t>behandelt</w:t>
      </w:r>
      <w:r w:rsidR="00136B3F">
        <w:rPr>
          <w:rFonts w:ascii="Arial" w:eastAsia="Calibri" w:hAnsi="Arial" w:cs="Arial"/>
        </w:rPr>
        <w:t xml:space="preserve"> werden</w:t>
      </w:r>
      <w:r w:rsidR="00BF3005" w:rsidRPr="00F90C89">
        <w:rPr>
          <w:rFonts w:ascii="Arial" w:eastAsia="Calibri" w:hAnsi="Arial" w:cs="Arial"/>
        </w:rPr>
        <w:t xml:space="preserve">. </w:t>
      </w:r>
      <w:r w:rsidR="00C568B7">
        <w:rPr>
          <w:rFonts w:ascii="Arial" w:eastAsia="Calibri" w:hAnsi="Arial" w:cs="Arial"/>
        </w:rPr>
        <w:t>All dies</w:t>
      </w:r>
      <w:r w:rsidR="00BF3005" w:rsidRPr="00F90C89">
        <w:rPr>
          <w:rFonts w:ascii="Arial" w:eastAsia="Calibri" w:hAnsi="Arial" w:cs="Arial"/>
        </w:rPr>
        <w:t xml:space="preserve"> schützt</w:t>
      </w:r>
      <w:r w:rsidR="00136B3F">
        <w:rPr>
          <w:rFonts w:ascii="Arial" w:eastAsia="Calibri" w:hAnsi="Arial" w:cs="Arial"/>
        </w:rPr>
        <w:t>e</w:t>
      </w:r>
      <w:r w:rsidR="00BF3005" w:rsidRPr="00F90C89">
        <w:rPr>
          <w:rFonts w:ascii="Arial" w:eastAsia="Calibri" w:hAnsi="Arial" w:cs="Arial"/>
        </w:rPr>
        <w:t xml:space="preserve"> vor </w:t>
      </w:r>
      <w:r w:rsidR="008440BD">
        <w:rPr>
          <w:rFonts w:ascii="Arial" w:eastAsia="Calibri" w:hAnsi="Arial" w:cs="Arial"/>
        </w:rPr>
        <w:t>Komorbiditäten</w:t>
      </w:r>
      <w:r w:rsidR="00136B3F">
        <w:rPr>
          <w:rFonts w:ascii="Arial" w:eastAsia="Calibri" w:hAnsi="Arial" w:cs="Arial"/>
        </w:rPr>
        <w:t xml:space="preserve"> einer gestörten Schilddrüse</w:t>
      </w:r>
      <w:r w:rsidR="008440BD">
        <w:rPr>
          <w:rFonts w:ascii="Arial" w:eastAsia="Calibri" w:hAnsi="Arial" w:cs="Arial"/>
        </w:rPr>
        <w:t>n</w:t>
      </w:r>
      <w:r w:rsidR="00BB50EE">
        <w:rPr>
          <w:rFonts w:ascii="Arial" w:eastAsia="Calibri" w:hAnsi="Arial" w:cs="Arial"/>
        </w:rPr>
        <w:t>funktion</w:t>
      </w:r>
      <w:r w:rsidR="00BF3005" w:rsidRPr="00F90C89">
        <w:rPr>
          <w:rFonts w:ascii="Arial" w:eastAsia="Calibri" w:hAnsi="Arial" w:cs="Arial"/>
        </w:rPr>
        <w:t xml:space="preserve"> – zu denen </w:t>
      </w:r>
      <w:r w:rsidR="004C0A19">
        <w:rPr>
          <w:rFonts w:ascii="Arial" w:eastAsia="Calibri" w:hAnsi="Arial" w:cs="Arial"/>
        </w:rPr>
        <w:t xml:space="preserve">laut </w:t>
      </w:r>
      <w:r w:rsidR="00BF3005" w:rsidRPr="00F90C89">
        <w:rPr>
          <w:rFonts w:ascii="Arial" w:eastAsia="Calibri" w:hAnsi="Arial" w:cs="Arial"/>
        </w:rPr>
        <w:t xml:space="preserve">neuster Forschung auch </w:t>
      </w:r>
      <w:r w:rsidR="00136B3F">
        <w:rPr>
          <w:rFonts w:ascii="Arial" w:eastAsia="Calibri" w:hAnsi="Arial" w:cs="Arial"/>
        </w:rPr>
        <w:t xml:space="preserve">ein </w:t>
      </w:r>
      <w:r w:rsidR="00503037">
        <w:rPr>
          <w:rFonts w:ascii="Arial" w:eastAsia="Calibri" w:hAnsi="Arial" w:cs="Arial"/>
        </w:rPr>
        <w:t>leicht erhöhtes</w:t>
      </w:r>
      <w:r w:rsidR="00136B3F">
        <w:rPr>
          <w:rFonts w:ascii="Arial" w:eastAsia="Calibri" w:hAnsi="Arial" w:cs="Arial"/>
        </w:rPr>
        <w:t xml:space="preserve"> Risiko für </w:t>
      </w:r>
      <w:r w:rsidR="00BF3005" w:rsidRPr="00F90C89">
        <w:rPr>
          <w:rFonts w:ascii="Arial" w:eastAsia="Calibri" w:hAnsi="Arial" w:cs="Arial"/>
        </w:rPr>
        <w:t>Darmkrebs zählen könnte</w:t>
      </w:r>
      <w:r w:rsidR="004C0A19">
        <w:rPr>
          <w:rFonts w:ascii="Arial" w:eastAsia="Calibri" w:hAnsi="Arial" w:cs="Arial"/>
        </w:rPr>
        <w:t xml:space="preserve"> (1).</w:t>
      </w:r>
    </w:p>
    <w:p w:rsidR="004C0A19" w:rsidRDefault="00BF3005" w:rsidP="00BF3005">
      <w:pPr>
        <w:spacing w:before="200"/>
        <w:jc w:val="both"/>
        <w:rPr>
          <w:rFonts w:ascii="Arial" w:eastAsia="Calibri" w:hAnsi="Arial" w:cs="Arial"/>
          <w:b/>
        </w:rPr>
      </w:pPr>
      <w:r w:rsidRPr="00F90C89">
        <w:rPr>
          <w:rFonts w:ascii="Arial" w:eastAsia="Calibri" w:hAnsi="Arial" w:cs="Arial"/>
          <w:b/>
        </w:rPr>
        <w:t xml:space="preserve">Aktuelle </w:t>
      </w:r>
      <w:r w:rsidR="004C0A19">
        <w:rPr>
          <w:rFonts w:ascii="Arial" w:eastAsia="Calibri" w:hAnsi="Arial" w:cs="Arial"/>
          <w:b/>
        </w:rPr>
        <w:t>Studie</w:t>
      </w:r>
      <w:r w:rsidRPr="00F90C89">
        <w:rPr>
          <w:rFonts w:ascii="Arial" w:eastAsia="Calibri" w:hAnsi="Arial" w:cs="Arial"/>
          <w:b/>
        </w:rPr>
        <w:t xml:space="preserve">: </w:t>
      </w:r>
      <w:r w:rsidR="00BB50EE">
        <w:rPr>
          <w:rFonts w:ascii="Arial" w:eastAsia="Calibri" w:hAnsi="Arial" w:cs="Arial"/>
          <w:b/>
        </w:rPr>
        <w:t>Schilddrüsene</w:t>
      </w:r>
      <w:r w:rsidR="003A3ECA">
        <w:rPr>
          <w:rFonts w:ascii="Arial" w:eastAsia="Calibri" w:hAnsi="Arial" w:cs="Arial"/>
          <w:b/>
        </w:rPr>
        <w:t>rkrankung</w:t>
      </w:r>
      <w:r w:rsidR="00BB50EE">
        <w:rPr>
          <w:rFonts w:ascii="Arial" w:eastAsia="Calibri" w:hAnsi="Arial" w:cs="Arial"/>
          <w:b/>
        </w:rPr>
        <w:t>en</w:t>
      </w:r>
      <w:r w:rsidR="004C0A19">
        <w:rPr>
          <w:rFonts w:ascii="Arial" w:eastAsia="Calibri" w:hAnsi="Arial" w:cs="Arial"/>
          <w:b/>
        </w:rPr>
        <w:t xml:space="preserve"> und Darmkrebsrisiko</w:t>
      </w:r>
    </w:p>
    <w:p w:rsidR="00731239" w:rsidRDefault="00BF3005" w:rsidP="00BF3005">
      <w:pPr>
        <w:spacing w:before="2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Dass</w:t>
      </w:r>
      <w:r w:rsidRPr="00F90C89">
        <w:rPr>
          <w:rFonts w:ascii="Arial" w:eastAsia="Calibri" w:hAnsi="Arial" w:cs="Arial"/>
        </w:rPr>
        <w:t xml:space="preserve"> </w:t>
      </w:r>
      <w:r w:rsidR="003A3ECA">
        <w:rPr>
          <w:rFonts w:ascii="Arial" w:eastAsia="Calibri" w:hAnsi="Arial" w:cs="Arial"/>
        </w:rPr>
        <w:t>Schilddrüsene</w:t>
      </w:r>
      <w:r w:rsidR="004C0A19">
        <w:rPr>
          <w:rFonts w:ascii="Arial" w:eastAsia="Calibri" w:hAnsi="Arial" w:cs="Arial"/>
        </w:rPr>
        <w:t xml:space="preserve">rkrankungen </w:t>
      </w:r>
      <w:r w:rsidR="00503037">
        <w:rPr>
          <w:rFonts w:ascii="Arial" w:eastAsia="Calibri" w:hAnsi="Arial" w:cs="Arial"/>
        </w:rPr>
        <w:t>das</w:t>
      </w:r>
      <w:r w:rsidRPr="00F90C89">
        <w:rPr>
          <w:rFonts w:ascii="Arial" w:eastAsia="Calibri" w:hAnsi="Arial" w:cs="Arial"/>
        </w:rPr>
        <w:t xml:space="preserve"> Risiko für </w:t>
      </w:r>
      <w:r>
        <w:rPr>
          <w:rFonts w:ascii="Arial" w:eastAsia="Calibri" w:hAnsi="Arial" w:cs="Arial"/>
        </w:rPr>
        <w:t xml:space="preserve">sogenannte Kolonkarzinome (Krebs im Dickdarm) </w:t>
      </w:r>
      <w:r w:rsidR="00503037">
        <w:rPr>
          <w:rFonts w:ascii="Arial" w:eastAsia="Calibri" w:hAnsi="Arial" w:cs="Arial"/>
        </w:rPr>
        <w:t>beeinflussen</w:t>
      </w:r>
      <w:r w:rsidR="00BB50EE">
        <w:rPr>
          <w:rFonts w:ascii="Arial" w:eastAsia="Calibri" w:hAnsi="Arial" w:cs="Arial"/>
        </w:rPr>
        <w:t xml:space="preserve"> könnte</w:t>
      </w:r>
      <w:r w:rsidR="00503037">
        <w:rPr>
          <w:rFonts w:ascii="Arial" w:eastAsia="Calibri" w:hAnsi="Arial" w:cs="Arial"/>
        </w:rPr>
        <w:t>n</w:t>
      </w:r>
      <w:r w:rsidRPr="00F90C89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zeigten</w:t>
      </w:r>
      <w:r w:rsidRPr="00F90C89">
        <w:rPr>
          <w:rFonts w:ascii="Arial" w:eastAsia="Calibri" w:hAnsi="Arial" w:cs="Arial"/>
        </w:rPr>
        <w:t xml:space="preserve"> Forscher der Universität Pennsylvania</w:t>
      </w:r>
      <w:r w:rsidR="00503037">
        <w:rPr>
          <w:rFonts w:ascii="Arial" w:eastAsia="Calibri" w:hAnsi="Arial" w:cs="Arial"/>
        </w:rPr>
        <w:t xml:space="preserve"> (1).</w:t>
      </w:r>
      <w:r w:rsidR="004D5AAC">
        <w:rPr>
          <w:rFonts w:ascii="Arial" w:eastAsia="Calibri" w:hAnsi="Arial" w:cs="Arial"/>
        </w:rPr>
        <w:t xml:space="preserve"> Sie untersuchten dazu c</w:t>
      </w:r>
      <w:r w:rsidR="004D5AAC" w:rsidRPr="00F90C89">
        <w:rPr>
          <w:rFonts w:ascii="Arial" w:eastAsia="Calibri" w:hAnsi="Arial" w:cs="Arial"/>
        </w:rPr>
        <w:t>irca 103.000 Patienten</w:t>
      </w:r>
      <w:r w:rsidR="004D5AAC">
        <w:rPr>
          <w:rFonts w:ascii="Arial" w:eastAsia="Calibri" w:hAnsi="Arial" w:cs="Arial"/>
        </w:rPr>
        <w:t xml:space="preserve"> </w:t>
      </w:r>
      <w:r w:rsidRPr="00F90C89">
        <w:rPr>
          <w:rFonts w:ascii="Arial" w:eastAsia="Calibri" w:hAnsi="Arial" w:cs="Arial"/>
        </w:rPr>
        <w:t>in einer groß angel</w:t>
      </w:r>
      <w:r w:rsidR="004D5AAC">
        <w:rPr>
          <w:rFonts w:ascii="Arial" w:eastAsia="Calibri" w:hAnsi="Arial" w:cs="Arial"/>
        </w:rPr>
        <w:t>egten Fall-Kontroll-Studie</w:t>
      </w:r>
      <w:r w:rsidR="00503037">
        <w:rPr>
          <w:rFonts w:ascii="Arial" w:eastAsia="Calibri" w:hAnsi="Arial" w:cs="Arial"/>
        </w:rPr>
        <w:t>.</w:t>
      </w:r>
      <w:r w:rsidRPr="00F90C89">
        <w:rPr>
          <w:rFonts w:ascii="Arial" w:eastAsia="Calibri" w:hAnsi="Arial" w:cs="Arial"/>
        </w:rPr>
        <w:t xml:space="preserve"> </w:t>
      </w:r>
      <w:r w:rsidR="000D659A">
        <w:rPr>
          <w:rFonts w:ascii="Arial" w:eastAsia="Calibri" w:hAnsi="Arial" w:cs="Arial"/>
        </w:rPr>
        <w:t xml:space="preserve">Die Patienten waren im Mittel 71 Jahre und überwiegend Männer. Die Autoren </w:t>
      </w:r>
      <w:r w:rsidR="000C5B5E">
        <w:rPr>
          <w:rFonts w:ascii="Arial" w:eastAsia="Calibri" w:hAnsi="Arial" w:cs="Arial"/>
        </w:rPr>
        <w:t>stellten ein um 16 Prozent höheres</w:t>
      </w:r>
      <w:r w:rsidR="008B1EFF">
        <w:rPr>
          <w:rFonts w:ascii="Arial" w:eastAsia="Calibri" w:hAnsi="Arial" w:cs="Arial"/>
        </w:rPr>
        <w:t xml:space="preserve"> Risiko für d</w:t>
      </w:r>
      <w:r>
        <w:rPr>
          <w:rFonts w:ascii="Arial" w:eastAsia="Calibri" w:hAnsi="Arial" w:cs="Arial"/>
        </w:rPr>
        <w:t>iejenigen Studient</w:t>
      </w:r>
      <w:r w:rsidRPr="00F90C89">
        <w:rPr>
          <w:rFonts w:ascii="Arial" w:eastAsia="Calibri" w:hAnsi="Arial" w:cs="Arial"/>
        </w:rPr>
        <w:t>eilnehmer</w:t>
      </w:r>
      <w:r w:rsidR="000C5B5E">
        <w:rPr>
          <w:rFonts w:ascii="Arial" w:eastAsia="Calibri" w:hAnsi="Arial" w:cs="Arial"/>
        </w:rPr>
        <w:t xml:space="preserve"> fest</w:t>
      </w:r>
      <w:r>
        <w:rPr>
          <w:rFonts w:ascii="Arial" w:eastAsia="Calibri" w:hAnsi="Arial" w:cs="Arial"/>
        </w:rPr>
        <w:t xml:space="preserve">, </w:t>
      </w:r>
      <w:r w:rsidRPr="00F90C89">
        <w:rPr>
          <w:rFonts w:ascii="Arial" w:eastAsia="Calibri" w:hAnsi="Arial" w:cs="Arial"/>
        </w:rPr>
        <w:t xml:space="preserve">die in der Vergangenheit </w:t>
      </w:r>
      <w:r w:rsidR="008B1EFF">
        <w:rPr>
          <w:rFonts w:ascii="Arial" w:eastAsia="Calibri" w:hAnsi="Arial" w:cs="Arial"/>
        </w:rPr>
        <w:t xml:space="preserve">eine </w:t>
      </w:r>
      <w:r w:rsidRPr="00F90C89">
        <w:rPr>
          <w:rFonts w:ascii="Arial" w:eastAsia="Calibri" w:hAnsi="Arial" w:cs="Arial"/>
        </w:rPr>
        <w:t>unbehandelte</w:t>
      </w:r>
      <w:r w:rsidR="008B1EFF">
        <w:rPr>
          <w:rFonts w:ascii="Arial" w:eastAsia="Calibri" w:hAnsi="Arial" w:cs="Arial"/>
        </w:rPr>
        <w:t xml:space="preserve"> klinische </w:t>
      </w:r>
      <w:r w:rsidRPr="00F90C89">
        <w:rPr>
          <w:rFonts w:ascii="Arial" w:eastAsia="Calibri" w:hAnsi="Arial" w:cs="Arial"/>
        </w:rPr>
        <w:t>oder subklinische Schilddrüsenunterfunktion</w:t>
      </w:r>
      <w:r w:rsidR="008B1EFF">
        <w:rPr>
          <w:rFonts w:ascii="Arial" w:eastAsia="Calibri" w:hAnsi="Arial" w:cs="Arial"/>
        </w:rPr>
        <w:t xml:space="preserve"> hatten. Auch</w:t>
      </w:r>
      <w:r w:rsidRPr="00F90C89">
        <w:rPr>
          <w:rFonts w:ascii="Arial" w:eastAsia="Calibri" w:hAnsi="Arial" w:cs="Arial"/>
        </w:rPr>
        <w:t xml:space="preserve"> </w:t>
      </w:r>
      <w:r w:rsidR="008B1EFF">
        <w:rPr>
          <w:rFonts w:ascii="Arial" w:eastAsia="Calibri" w:hAnsi="Arial" w:cs="Arial"/>
        </w:rPr>
        <w:t xml:space="preserve">bei einer </w:t>
      </w:r>
      <w:r w:rsidRPr="00F90C89">
        <w:rPr>
          <w:rFonts w:ascii="Arial" w:eastAsia="Calibri" w:hAnsi="Arial" w:cs="Arial"/>
        </w:rPr>
        <w:t xml:space="preserve">Schilddrüsenüberfunktion </w:t>
      </w:r>
      <w:r w:rsidR="008B1EFF">
        <w:rPr>
          <w:rFonts w:ascii="Arial" w:eastAsia="Calibri" w:hAnsi="Arial" w:cs="Arial"/>
        </w:rPr>
        <w:t xml:space="preserve">stieg </w:t>
      </w:r>
      <w:r w:rsidR="000C5B5E">
        <w:rPr>
          <w:rFonts w:ascii="Arial" w:eastAsia="Calibri" w:hAnsi="Arial" w:cs="Arial"/>
        </w:rPr>
        <w:t xml:space="preserve">das Risiko </w:t>
      </w:r>
      <w:r w:rsidR="008B1EFF">
        <w:rPr>
          <w:rFonts w:ascii="Arial" w:eastAsia="Calibri" w:hAnsi="Arial" w:cs="Arial"/>
        </w:rPr>
        <w:t>– und zwar um 21 Prozent</w:t>
      </w:r>
      <w:r w:rsidR="00731239">
        <w:rPr>
          <w:rFonts w:ascii="Arial" w:eastAsia="Calibri" w:hAnsi="Arial" w:cs="Arial"/>
        </w:rPr>
        <w:t xml:space="preserve">. </w:t>
      </w:r>
      <w:r w:rsidR="008440BD">
        <w:rPr>
          <w:rFonts w:ascii="Arial" w:eastAsia="Calibri" w:hAnsi="Arial" w:cs="Arial"/>
        </w:rPr>
        <w:t>Aber</w:t>
      </w:r>
      <w:r w:rsidR="00731239">
        <w:rPr>
          <w:rFonts w:ascii="Arial" w:eastAsia="Calibri" w:hAnsi="Arial" w:cs="Arial"/>
        </w:rPr>
        <w:t xml:space="preserve">: Ein signifikant geringeres Risiko für </w:t>
      </w:r>
      <w:r w:rsidR="008440BD">
        <w:rPr>
          <w:rFonts w:ascii="Arial" w:eastAsia="Calibri" w:hAnsi="Arial" w:cs="Arial"/>
        </w:rPr>
        <w:t>Darmkrebs</w:t>
      </w:r>
      <w:r w:rsidRPr="00F90C89">
        <w:rPr>
          <w:rFonts w:ascii="Arial" w:eastAsia="Calibri" w:hAnsi="Arial" w:cs="Arial"/>
        </w:rPr>
        <w:t xml:space="preserve"> </w:t>
      </w:r>
      <w:r w:rsidR="00BB50EE">
        <w:rPr>
          <w:rFonts w:ascii="Arial" w:eastAsia="Calibri" w:hAnsi="Arial" w:cs="Arial"/>
        </w:rPr>
        <w:t>lag vor</w:t>
      </w:r>
      <w:r w:rsidR="005F11EC">
        <w:rPr>
          <w:rFonts w:ascii="Arial" w:eastAsia="Calibri" w:hAnsi="Arial" w:cs="Arial"/>
        </w:rPr>
        <w:t xml:space="preserve">, wenn </w:t>
      </w:r>
      <w:r w:rsidR="00BB50EE">
        <w:rPr>
          <w:rFonts w:ascii="Arial" w:eastAsia="Calibri" w:hAnsi="Arial" w:cs="Arial"/>
        </w:rPr>
        <w:t xml:space="preserve">die Unterfunktion der </w:t>
      </w:r>
      <w:r w:rsidR="00731239">
        <w:rPr>
          <w:rFonts w:ascii="Arial" w:eastAsia="Calibri" w:hAnsi="Arial" w:cs="Arial"/>
        </w:rPr>
        <w:t xml:space="preserve">Probanden </w:t>
      </w:r>
      <w:r w:rsidR="004D5AAC">
        <w:rPr>
          <w:rFonts w:ascii="Arial" w:eastAsia="Calibri" w:hAnsi="Arial" w:cs="Arial"/>
        </w:rPr>
        <w:t>mit dem</w:t>
      </w:r>
      <w:r w:rsidR="00731239">
        <w:rPr>
          <w:rFonts w:ascii="Arial" w:eastAsia="Calibri" w:hAnsi="Arial" w:cs="Arial"/>
        </w:rPr>
        <w:t xml:space="preserve"> Sc</w:t>
      </w:r>
      <w:r w:rsidR="00731239" w:rsidRPr="00F90C89">
        <w:rPr>
          <w:rFonts w:ascii="Arial" w:eastAsia="Calibri" w:hAnsi="Arial" w:cs="Arial"/>
        </w:rPr>
        <w:t xml:space="preserve">hilddrüsenmedikament Thyroxin </w:t>
      </w:r>
      <w:r w:rsidR="00BB50EE">
        <w:rPr>
          <w:rFonts w:ascii="Arial" w:eastAsia="Calibri" w:hAnsi="Arial" w:cs="Arial"/>
        </w:rPr>
        <w:t>behandelt wurde</w:t>
      </w:r>
      <w:r w:rsidRPr="00F90C89">
        <w:rPr>
          <w:rFonts w:ascii="Arial" w:eastAsia="Calibri" w:hAnsi="Arial" w:cs="Arial"/>
        </w:rPr>
        <w:t xml:space="preserve">. Dabei war </w:t>
      </w:r>
      <w:r w:rsidR="00731239">
        <w:rPr>
          <w:rFonts w:ascii="Arial" w:eastAsia="Calibri" w:hAnsi="Arial" w:cs="Arial"/>
        </w:rPr>
        <w:t>der schützende Effekt</w:t>
      </w:r>
      <w:r w:rsidRPr="00F90C89">
        <w:rPr>
          <w:rFonts w:ascii="Arial" w:eastAsia="Calibri" w:hAnsi="Arial" w:cs="Arial"/>
        </w:rPr>
        <w:t xml:space="preserve"> umso stärker, je länger die Behandlung </w:t>
      </w:r>
      <w:r w:rsidR="00731239">
        <w:rPr>
          <w:rFonts w:ascii="Arial" w:eastAsia="Calibri" w:hAnsi="Arial" w:cs="Arial"/>
        </w:rPr>
        <w:t xml:space="preserve">mit Thyroxin </w:t>
      </w:r>
      <w:r w:rsidRPr="00F90C89">
        <w:rPr>
          <w:rFonts w:ascii="Arial" w:eastAsia="Calibri" w:hAnsi="Arial" w:cs="Arial"/>
        </w:rPr>
        <w:t>andauerte. Beispielsweise reduzierte sich bei fünf- bis zehnjähriger Einnahme</w:t>
      </w:r>
      <w:r w:rsidR="002A6606">
        <w:rPr>
          <w:rFonts w:ascii="Arial" w:eastAsia="Calibri" w:hAnsi="Arial" w:cs="Arial"/>
        </w:rPr>
        <w:t xml:space="preserve"> von Thyroxin</w:t>
      </w:r>
      <w:r w:rsidRPr="00F90C89">
        <w:rPr>
          <w:rFonts w:ascii="Arial" w:eastAsia="Calibri" w:hAnsi="Arial" w:cs="Arial"/>
        </w:rPr>
        <w:t xml:space="preserve"> das </w:t>
      </w:r>
      <w:r w:rsidR="000C5B5E">
        <w:rPr>
          <w:rFonts w:ascii="Arial" w:eastAsia="Calibri" w:hAnsi="Arial" w:cs="Arial"/>
        </w:rPr>
        <w:t>Darmkrebsrisiko</w:t>
      </w:r>
      <w:r w:rsidRPr="00F90C89">
        <w:rPr>
          <w:rFonts w:ascii="Arial" w:eastAsia="Calibri" w:hAnsi="Arial" w:cs="Arial"/>
        </w:rPr>
        <w:t xml:space="preserve"> um zwölf Prozent, bei einer Einnahme von über zehn Jahren sogar um 32 Prozent. </w:t>
      </w:r>
      <w:r w:rsidR="00731239">
        <w:rPr>
          <w:rFonts w:ascii="Arial" w:eastAsia="Calibri" w:hAnsi="Arial" w:cs="Arial"/>
        </w:rPr>
        <w:t xml:space="preserve">Eine </w:t>
      </w:r>
      <w:r w:rsidR="00C568B7">
        <w:rPr>
          <w:rFonts w:ascii="Arial" w:eastAsia="Calibri" w:hAnsi="Arial" w:cs="Arial"/>
        </w:rPr>
        <w:t>Hypothese</w:t>
      </w:r>
      <w:r w:rsidR="00731239">
        <w:rPr>
          <w:rFonts w:ascii="Arial" w:eastAsia="Calibri" w:hAnsi="Arial" w:cs="Arial"/>
        </w:rPr>
        <w:t xml:space="preserve">: </w:t>
      </w:r>
      <w:r w:rsidR="004D5AAC">
        <w:rPr>
          <w:rFonts w:ascii="Arial" w:eastAsia="Calibri" w:hAnsi="Arial" w:cs="Arial"/>
        </w:rPr>
        <w:t>Durch eine</w:t>
      </w:r>
      <w:r w:rsidRPr="00F90C89">
        <w:rPr>
          <w:rFonts w:ascii="Arial" w:eastAsia="Calibri" w:hAnsi="Arial" w:cs="Arial"/>
        </w:rPr>
        <w:t xml:space="preserve"> Über- </w:t>
      </w:r>
      <w:r w:rsidR="00D47F32">
        <w:rPr>
          <w:rFonts w:ascii="Arial" w:eastAsia="Calibri" w:hAnsi="Arial" w:cs="Arial"/>
        </w:rPr>
        <w:t>ebenso wie durch eine</w:t>
      </w:r>
      <w:r w:rsidR="00D47F32" w:rsidRPr="00F90C89">
        <w:rPr>
          <w:rFonts w:ascii="Arial" w:eastAsia="Calibri" w:hAnsi="Arial" w:cs="Arial"/>
        </w:rPr>
        <w:t xml:space="preserve"> </w:t>
      </w:r>
      <w:r w:rsidRPr="00F90C89">
        <w:rPr>
          <w:rFonts w:ascii="Arial" w:eastAsia="Calibri" w:hAnsi="Arial" w:cs="Arial"/>
        </w:rPr>
        <w:t>Unterfunktion der Schilddrüse</w:t>
      </w:r>
      <w:r w:rsidR="004D5AAC">
        <w:rPr>
          <w:rFonts w:ascii="Arial" w:eastAsia="Calibri" w:hAnsi="Arial" w:cs="Arial"/>
        </w:rPr>
        <w:t xml:space="preserve"> könnte, so die Forscher,</w:t>
      </w:r>
      <w:r w:rsidRPr="00F90C89">
        <w:rPr>
          <w:rFonts w:ascii="Arial" w:eastAsia="Calibri" w:hAnsi="Arial" w:cs="Arial"/>
        </w:rPr>
        <w:t xml:space="preserve"> ein </w:t>
      </w:r>
      <w:r w:rsidR="00D47F32">
        <w:rPr>
          <w:rFonts w:ascii="Arial" w:eastAsia="Calibri" w:hAnsi="Arial" w:cs="Arial"/>
        </w:rPr>
        <w:t xml:space="preserve">sich langfristig auswirkendes hormonelles </w:t>
      </w:r>
      <w:r w:rsidRPr="00F90C89">
        <w:rPr>
          <w:rFonts w:ascii="Arial" w:eastAsia="Calibri" w:hAnsi="Arial" w:cs="Arial"/>
        </w:rPr>
        <w:t xml:space="preserve">Ungleichgewicht entstehen, das </w:t>
      </w:r>
      <w:r w:rsidR="00D47F32">
        <w:rPr>
          <w:rFonts w:ascii="Arial" w:eastAsia="Calibri" w:hAnsi="Arial" w:cs="Arial"/>
        </w:rPr>
        <w:lastRenderedPageBreak/>
        <w:t>das Risiko für die Darmkrebsentstehung  erhöht</w:t>
      </w:r>
      <w:r w:rsidRPr="00F90C89">
        <w:rPr>
          <w:rFonts w:ascii="Arial" w:eastAsia="Calibri" w:hAnsi="Arial" w:cs="Arial"/>
        </w:rPr>
        <w:t xml:space="preserve">. Durch </w:t>
      </w:r>
      <w:r w:rsidR="00E334CA">
        <w:rPr>
          <w:rFonts w:ascii="Arial" w:eastAsia="Calibri" w:hAnsi="Arial" w:cs="Arial"/>
        </w:rPr>
        <w:t>die</w:t>
      </w:r>
      <w:r w:rsidR="00E334CA" w:rsidRPr="00F90C89">
        <w:rPr>
          <w:rFonts w:ascii="Arial" w:eastAsia="Calibri" w:hAnsi="Arial" w:cs="Arial"/>
        </w:rPr>
        <w:t xml:space="preserve"> </w:t>
      </w:r>
      <w:r w:rsidR="00E14A23">
        <w:rPr>
          <w:rFonts w:ascii="Arial" w:eastAsia="Calibri" w:hAnsi="Arial" w:cs="Arial"/>
        </w:rPr>
        <w:t xml:space="preserve">Normalisierung der Schilddrüsenfunktion </w:t>
      </w:r>
      <w:r w:rsidR="002A6606">
        <w:rPr>
          <w:rFonts w:ascii="Arial" w:eastAsia="Calibri" w:hAnsi="Arial" w:cs="Arial"/>
        </w:rPr>
        <w:t>ließe</w:t>
      </w:r>
      <w:r w:rsidRPr="00F90C89">
        <w:rPr>
          <w:rFonts w:ascii="Arial" w:eastAsia="Calibri" w:hAnsi="Arial" w:cs="Arial"/>
        </w:rPr>
        <w:t xml:space="preserve"> sich d</w:t>
      </w:r>
      <w:r w:rsidR="003A3ECA">
        <w:rPr>
          <w:rFonts w:ascii="Arial" w:eastAsia="Calibri" w:hAnsi="Arial" w:cs="Arial"/>
        </w:rPr>
        <w:t>ies</w:t>
      </w:r>
      <w:r w:rsidRPr="00F90C89">
        <w:rPr>
          <w:rFonts w:ascii="Arial" w:eastAsia="Calibri" w:hAnsi="Arial" w:cs="Arial"/>
        </w:rPr>
        <w:t xml:space="preserve"> </w:t>
      </w:r>
      <w:r w:rsidR="00E334CA">
        <w:rPr>
          <w:rFonts w:ascii="Arial" w:eastAsia="Calibri" w:hAnsi="Arial" w:cs="Arial"/>
        </w:rPr>
        <w:t>offenbar eindämmen</w:t>
      </w:r>
      <w:r w:rsidRPr="00F90C89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:rsidR="00731239" w:rsidRPr="00BD05E8" w:rsidRDefault="00646912" w:rsidP="00731239">
      <w:pPr>
        <w:spacing w:before="20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Arbeitskreis Jodmangel</w:t>
      </w:r>
      <w:r w:rsidR="00731239" w:rsidRPr="00BD05E8">
        <w:rPr>
          <w:rFonts w:ascii="Arial" w:eastAsia="Calibri" w:hAnsi="Arial" w:cs="Arial"/>
          <w:b/>
        </w:rPr>
        <w:t xml:space="preserve">: </w:t>
      </w:r>
      <w:r w:rsidR="00BD0C72">
        <w:rPr>
          <w:rFonts w:ascii="Arial" w:eastAsia="Calibri" w:hAnsi="Arial" w:cs="Arial"/>
          <w:b/>
        </w:rPr>
        <w:t>Einsatz für verbesserte</w:t>
      </w:r>
      <w:r w:rsidR="00731239" w:rsidRPr="00BD05E8">
        <w:rPr>
          <w:rFonts w:ascii="Arial" w:eastAsia="Calibri" w:hAnsi="Arial" w:cs="Arial"/>
          <w:b/>
        </w:rPr>
        <w:t xml:space="preserve"> Schilddrüsengesundheit</w:t>
      </w:r>
    </w:p>
    <w:p w:rsidR="00503037" w:rsidRDefault="00731239" w:rsidP="00503037">
      <w:pPr>
        <w:spacing w:before="200"/>
        <w:jc w:val="both"/>
        <w:rPr>
          <w:rFonts w:ascii="Arial" w:eastAsia="Calibri" w:hAnsi="Arial" w:cs="Arial"/>
        </w:rPr>
      </w:pPr>
      <w:r w:rsidRPr="00F90C89">
        <w:rPr>
          <w:rFonts w:ascii="Arial" w:eastAsia="Calibri" w:hAnsi="Arial" w:cs="Arial"/>
        </w:rPr>
        <w:t xml:space="preserve">„Die Ergebnisse unterstützen, </w:t>
      </w:r>
      <w:r w:rsidR="002C3645">
        <w:rPr>
          <w:rFonts w:ascii="Arial" w:eastAsia="Calibri" w:hAnsi="Arial" w:cs="Arial"/>
        </w:rPr>
        <w:t>wie wichtig</w:t>
      </w:r>
      <w:r w:rsidR="00503037">
        <w:rPr>
          <w:rFonts w:ascii="Arial" w:eastAsia="Calibri" w:hAnsi="Arial" w:cs="Arial"/>
        </w:rPr>
        <w:t xml:space="preserve"> es</w:t>
      </w:r>
      <w:r w:rsidRPr="00F90C89">
        <w:rPr>
          <w:rFonts w:ascii="Arial" w:eastAsia="Calibri" w:hAnsi="Arial" w:cs="Arial"/>
        </w:rPr>
        <w:t xml:space="preserve"> ist, </w:t>
      </w:r>
      <w:r w:rsidR="000C5B5E">
        <w:rPr>
          <w:rFonts w:ascii="Arial" w:eastAsia="Calibri" w:hAnsi="Arial" w:cs="Arial"/>
        </w:rPr>
        <w:t>auf die Schilddrüsengesundheit zu achten</w:t>
      </w:r>
      <w:r w:rsidR="00BD0C72">
        <w:rPr>
          <w:rFonts w:ascii="Arial" w:eastAsia="Calibri" w:hAnsi="Arial" w:cs="Arial"/>
        </w:rPr>
        <w:t xml:space="preserve"> und mögliche Erkrankungen frühzeitig zu erkennen sowie adäquat </w:t>
      </w:r>
      <w:r w:rsidRPr="00F90C89">
        <w:rPr>
          <w:rFonts w:ascii="Arial" w:eastAsia="Calibri" w:hAnsi="Arial" w:cs="Arial"/>
        </w:rPr>
        <w:t xml:space="preserve">zu </w:t>
      </w:r>
      <w:r w:rsidR="00BD0C72">
        <w:rPr>
          <w:rFonts w:ascii="Arial" w:eastAsia="Calibri" w:hAnsi="Arial" w:cs="Arial"/>
        </w:rPr>
        <w:t>behandeln</w:t>
      </w:r>
      <w:r w:rsidRPr="00F90C89">
        <w:rPr>
          <w:rFonts w:ascii="Arial" w:eastAsia="Calibri" w:hAnsi="Arial" w:cs="Arial"/>
        </w:rPr>
        <w:t xml:space="preserve">“, betont Gärtner. </w:t>
      </w:r>
      <w:r w:rsidR="002C3645">
        <w:rPr>
          <w:rFonts w:ascii="Arial" w:eastAsia="Calibri" w:hAnsi="Arial" w:cs="Arial"/>
        </w:rPr>
        <w:t xml:space="preserve">Denn </w:t>
      </w:r>
      <w:r w:rsidR="00503037" w:rsidRPr="00F90C89">
        <w:rPr>
          <w:rFonts w:ascii="Arial" w:eastAsia="Calibri" w:hAnsi="Arial" w:cs="Arial"/>
        </w:rPr>
        <w:t xml:space="preserve">Erkrankungen der Schilddrüse </w:t>
      </w:r>
      <w:r w:rsidR="00503037">
        <w:rPr>
          <w:rFonts w:ascii="Arial" w:eastAsia="Calibri" w:hAnsi="Arial" w:cs="Arial"/>
        </w:rPr>
        <w:t>seien</w:t>
      </w:r>
      <w:r w:rsidR="00503037" w:rsidRPr="00F90C89">
        <w:rPr>
          <w:rFonts w:ascii="Arial" w:eastAsia="Calibri" w:hAnsi="Arial" w:cs="Arial"/>
        </w:rPr>
        <w:t xml:space="preserve"> auch in </w:t>
      </w:r>
      <w:r w:rsidR="00503037">
        <w:rPr>
          <w:rFonts w:ascii="Arial" w:eastAsia="Calibri" w:hAnsi="Arial" w:cs="Arial"/>
        </w:rPr>
        <w:t xml:space="preserve">Deutschland immer noch sehr häufig. Gärtner </w:t>
      </w:r>
      <w:r w:rsidR="00503037" w:rsidRPr="00F90C89">
        <w:rPr>
          <w:rFonts w:ascii="Arial" w:eastAsia="Calibri" w:hAnsi="Arial" w:cs="Arial"/>
        </w:rPr>
        <w:t xml:space="preserve">schätzt die Zahl der Betroffenen auf rund ein Drittel der erwachsenen Bevölkerung. </w:t>
      </w:r>
      <w:r w:rsidR="008B1EFF">
        <w:rPr>
          <w:rFonts w:ascii="Arial" w:eastAsia="Calibri" w:hAnsi="Arial" w:cs="Arial"/>
        </w:rPr>
        <w:t>„</w:t>
      </w:r>
      <w:r w:rsidR="00503037" w:rsidRPr="00F90C89">
        <w:rPr>
          <w:rFonts w:ascii="Arial" w:eastAsia="Calibri" w:hAnsi="Arial" w:cs="Arial"/>
        </w:rPr>
        <w:t xml:space="preserve">Neben Veränderungen </w:t>
      </w:r>
      <w:r w:rsidR="008671CB">
        <w:rPr>
          <w:rFonts w:ascii="Arial" w:eastAsia="Calibri" w:hAnsi="Arial" w:cs="Arial"/>
        </w:rPr>
        <w:t>von</w:t>
      </w:r>
      <w:r w:rsidR="00503037">
        <w:rPr>
          <w:rFonts w:ascii="Arial" w:eastAsia="Calibri" w:hAnsi="Arial" w:cs="Arial"/>
        </w:rPr>
        <w:t xml:space="preserve"> Form und Größe </w:t>
      </w:r>
      <w:r w:rsidR="002C3645">
        <w:rPr>
          <w:rFonts w:ascii="Arial" w:eastAsia="Calibri" w:hAnsi="Arial" w:cs="Arial"/>
        </w:rPr>
        <w:t>treten</w:t>
      </w:r>
      <w:r w:rsidR="00503037">
        <w:rPr>
          <w:rFonts w:ascii="Arial" w:eastAsia="Calibri" w:hAnsi="Arial" w:cs="Arial"/>
        </w:rPr>
        <w:t xml:space="preserve"> </w:t>
      </w:r>
      <w:r w:rsidR="008671CB">
        <w:rPr>
          <w:rFonts w:ascii="Arial" w:eastAsia="Calibri" w:hAnsi="Arial" w:cs="Arial"/>
        </w:rPr>
        <w:t xml:space="preserve">dabei auch die </w:t>
      </w:r>
      <w:r w:rsidR="00503037">
        <w:rPr>
          <w:rFonts w:ascii="Arial" w:eastAsia="Calibri" w:hAnsi="Arial" w:cs="Arial"/>
        </w:rPr>
        <w:t xml:space="preserve">Funktionsstörungen </w:t>
      </w:r>
      <w:r w:rsidR="008671CB">
        <w:rPr>
          <w:rFonts w:ascii="Arial" w:eastAsia="Calibri" w:hAnsi="Arial" w:cs="Arial"/>
        </w:rPr>
        <w:t>U</w:t>
      </w:r>
      <w:r w:rsidR="00503037" w:rsidRPr="00F90C89">
        <w:rPr>
          <w:rFonts w:ascii="Arial" w:eastAsia="Calibri" w:hAnsi="Arial" w:cs="Arial"/>
        </w:rPr>
        <w:t>nterfunktion</w:t>
      </w:r>
      <w:r w:rsidR="008671CB">
        <w:rPr>
          <w:rFonts w:ascii="Arial" w:eastAsia="Calibri" w:hAnsi="Arial" w:cs="Arial"/>
        </w:rPr>
        <w:t xml:space="preserve"> </w:t>
      </w:r>
      <w:r w:rsidR="00BD080C">
        <w:rPr>
          <w:rFonts w:ascii="Arial" w:eastAsia="Calibri" w:hAnsi="Arial" w:cs="Arial"/>
        </w:rPr>
        <w:t>und</w:t>
      </w:r>
      <w:r w:rsidR="008671CB">
        <w:rPr>
          <w:rFonts w:ascii="Arial" w:eastAsia="Calibri" w:hAnsi="Arial" w:cs="Arial"/>
        </w:rPr>
        <w:t xml:space="preserve"> Überfunktion auf.</w:t>
      </w:r>
      <w:r w:rsidR="00503037">
        <w:rPr>
          <w:rFonts w:ascii="Arial" w:eastAsia="Calibri" w:hAnsi="Arial" w:cs="Arial"/>
        </w:rPr>
        <w:t xml:space="preserve"> </w:t>
      </w:r>
      <w:r w:rsidR="008671CB">
        <w:rPr>
          <w:rFonts w:ascii="Arial" w:eastAsia="Calibri" w:hAnsi="Arial" w:cs="Arial"/>
        </w:rPr>
        <w:t>Das Organ</w:t>
      </w:r>
      <w:r w:rsidR="00503037" w:rsidRPr="00F90C89">
        <w:rPr>
          <w:rFonts w:ascii="Arial" w:eastAsia="Calibri" w:hAnsi="Arial" w:cs="Arial"/>
        </w:rPr>
        <w:t xml:space="preserve"> </w:t>
      </w:r>
      <w:r w:rsidR="008B1EFF">
        <w:rPr>
          <w:rFonts w:ascii="Arial" w:eastAsia="Calibri" w:hAnsi="Arial" w:cs="Arial"/>
        </w:rPr>
        <w:t>produziert</w:t>
      </w:r>
      <w:r w:rsidR="00503037">
        <w:rPr>
          <w:rFonts w:ascii="Arial" w:eastAsia="Calibri" w:hAnsi="Arial" w:cs="Arial"/>
        </w:rPr>
        <w:t xml:space="preserve"> </w:t>
      </w:r>
      <w:r w:rsidR="008671CB">
        <w:rPr>
          <w:rFonts w:ascii="Arial" w:eastAsia="Calibri" w:hAnsi="Arial" w:cs="Arial"/>
        </w:rPr>
        <w:t xml:space="preserve">dann </w:t>
      </w:r>
      <w:r w:rsidR="00503037">
        <w:rPr>
          <w:rFonts w:ascii="Arial" w:eastAsia="Calibri" w:hAnsi="Arial" w:cs="Arial"/>
        </w:rPr>
        <w:t xml:space="preserve">zu wenig </w:t>
      </w:r>
      <w:r w:rsidR="008671CB">
        <w:rPr>
          <w:rFonts w:ascii="Arial" w:eastAsia="Calibri" w:hAnsi="Arial" w:cs="Arial"/>
        </w:rPr>
        <w:t xml:space="preserve">bzw. zu viel </w:t>
      </w:r>
      <w:r w:rsidR="00503037">
        <w:rPr>
          <w:rFonts w:ascii="Arial" w:eastAsia="Calibri" w:hAnsi="Arial" w:cs="Arial"/>
        </w:rPr>
        <w:t xml:space="preserve">Hormone, was </w:t>
      </w:r>
      <w:r w:rsidR="008671CB">
        <w:rPr>
          <w:rFonts w:ascii="Arial" w:eastAsia="Calibri" w:hAnsi="Arial" w:cs="Arial"/>
        </w:rPr>
        <w:t>zu</w:t>
      </w:r>
      <w:r w:rsidR="00BD080C">
        <w:rPr>
          <w:rFonts w:ascii="Arial" w:eastAsia="Calibri" w:hAnsi="Arial" w:cs="Arial"/>
        </w:rPr>
        <w:t xml:space="preserve"> vielfältig</w:t>
      </w:r>
      <w:r w:rsidR="000C5B5E">
        <w:rPr>
          <w:rFonts w:ascii="Arial" w:eastAsia="Calibri" w:hAnsi="Arial" w:cs="Arial"/>
        </w:rPr>
        <w:t xml:space="preserve">en Symptomen und Komorbiditäten, auch im Bereich des Darmes, </w:t>
      </w:r>
      <w:r w:rsidR="00BD080C">
        <w:rPr>
          <w:rFonts w:ascii="Arial" w:eastAsia="Calibri" w:hAnsi="Arial" w:cs="Arial"/>
        </w:rPr>
        <w:t xml:space="preserve">führen </w:t>
      </w:r>
      <w:r w:rsidR="008B1EFF">
        <w:rPr>
          <w:rFonts w:ascii="Arial" w:eastAsia="Calibri" w:hAnsi="Arial" w:cs="Arial"/>
        </w:rPr>
        <w:t>kann“, so der Experte</w:t>
      </w:r>
      <w:r w:rsidR="00BD080C">
        <w:rPr>
          <w:rFonts w:ascii="Arial" w:eastAsia="Calibri" w:hAnsi="Arial" w:cs="Arial"/>
        </w:rPr>
        <w:t>.</w:t>
      </w:r>
    </w:p>
    <w:p w:rsidR="00BB50EE" w:rsidRDefault="00731239" w:rsidP="00731239">
      <w:pPr>
        <w:spacing w:before="200"/>
        <w:jc w:val="both"/>
        <w:rPr>
          <w:rFonts w:ascii="Arial" w:eastAsia="Calibri" w:hAnsi="Arial" w:cs="Arial"/>
        </w:rPr>
      </w:pPr>
      <w:r w:rsidRPr="00F90C89">
        <w:rPr>
          <w:rFonts w:ascii="Arial" w:eastAsia="Calibri" w:hAnsi="Arial" w:cs="Arial"/>
        </w:rPr>
        <w:t xml:space="preserve">Der </w:t>
      </w:r>
      <w:r w:rsidR="008671CB">
        <w:rPr>
          <w:rFonts w:ascii="Arial" w:eastAsia="Calibri" w:hAnsi="Arial" w:cs="Arial"/>
        </w:rPr>
        <w:t>Arbeitskreis Jodmangel e.V. (AKJ) setzt</w:t>
      </w:r>
      <w:r w:rsidRPr="00F90C89">
        <w:rPr>
          <w:rFonts w:ascii="Arial" w:eastAsia="Calibri" w:hAnsi="Arial" w:cs="Arial"/>
        </w:rPr>
        <w:t xml:space="preserve"> sich deshalb seit mehr als 30 Jahren dafür ein, </w:t>
      </w:r>
      <w:r w:rsidR="004D5AAC" w:rsidRPr="00F90C89">
        <w:rPr>
          <w:rFonts w:ascii="Arial" w:eastAsia="Calibri" w:hAnsi="Arial" w:cs="Arial"/>
        </w:rPr>
        <w:t xml:space="preserve">das Bewusstsein für die Schilddrüsengesundheit </w:t>
      </w:r>
      <w:r w:rsidR="000C5B5E">
        <w:rPr>
          <w:rFonts w:ascii="Arial" w:eastAsia="Calibri" w:hAnsi="Arial" w:cs="Arial"/>
        </w:rPr>
        <w:t>und</w:t>
      </w:r>
      <w:r w:rsidR="004D5AAC">
        <w:rPr>
          <w:rFonts w:ascii="Arial" w:eastAsia="Calibri" w:hAnsi="Arial" w:cs="Arial"/>
        </w:rPr>
        <w:t xml:space="preserve"> </w:t>
      </w:r>
      <w:r w:rsidRPr="00F90C89">
        <w:rPr>
          <w:rFonts w:ascii="Arial" w:eastAsia="Calibri" w:hAnsi="Arial" w:cs="Arial"/>
        </w:rPr>
        <w:t xml:space="preserve">die </w:t>
      </w:r>
      <w:r w:rsidR="00C568B7">
        <w:rPr>
          <w:rFonts w:ascii="Arial" w:eastAsia="Calibri" w:hAnsi="Arial" w:cs="Arial"/>
        </w:rPr>
        <w:t>Jod</w:t>
      </w:r>
      <w:r w:rsidR="008671CB">
        <w:rPr>
          <w:rFonts w:ascii="Arial" w:eastAsia="Calibri" w:hAnsi="Arial" w:cs="Arial"/>
        </w:rPr>
        <w:t>prophylaxe</w:t>
      </w:r>
      <w:r w:rsidRPr="00F90C89">
        <w:rPr>
          <w:rFonts w:ascii="Arial" w:eastAsia="Calibri" w:hAnsi="Arial" w:cs="Arial"/>
        </w:rPr>
        <w:t xml:space="preserve"> in Deutschland zu verbessern. </w:t>
      </w:r>
      <w:r w:rsidR="004D5AAC">
        <w:rPr>
          <w:rFonts w:ascii="Arial" w:eastAsia="Calibri" w:hAnsi="Arial" w:cs="Arial"/>
        </w:rPr>
        <w:t>U</w:t>
      </w:r>
      <w:r w:rsidRPr="00F90C89">
        <w:rPr>
          <w:rFonts w:ascii="Arial" w:eastAsia="Calibri" w:hAnsi="Arial" w:cs="Arial"/>
        </w:rPr>
        <w:t xml:space="preserve">mfassende Informationen zum Thema Jodmangel und Schilddrüse sowie kostenfreies Servicematerial </w:t>
      </w:r>
      <w:r w:rsidR="000C5B5E">
        <w:rPr>
          <w:rFonts w:ascii="Arial" w:eastAsia="Calibri" w:hAnsi="Arial" w:cs="Arial"/>
        </w:rPr>
        <w:t>stehen</w:t>
      </w:r>
      <w:r w:rsidR="00BD0C72">
        <w:rPr>
          <w:rFonts w:ascii="Arial" w:eastAsia="Calibri" w:hAnsi="Arial" w:cs="Arial"/>
        </w:rPr>
        <w:t xml:space="preserve"> für</w:t>
      </w:r>
      <w:r w:rsidRPr="00F90C89">
        <w:rPr>
          <w:rFonts w:ascii="Arial" w:eastAsia="Calibri" w:hAnsi="Arial" w:cs="Arial"/>
        </w:rPr>
        <w:t xml:space="preserve"> Fachkräfte sowie Verbraucher beim Arbeitskreis</w:t>
      </w:r>
      <w:r w:rsidR="00BD0C72">
        <w:rPr>
          <w:rFonts w:ascii="Arial" w:eastAsia="Calibri" w:hAnsi="Arial" w:cs="Arial"/>
        </w:rPr>
        <w:t xml:space="preserve"> zur Verfügung</w:t>
      </w:r>
      <w:r w:rsidRPr="00F90C89">
        <w:rPr>
          <w:rFonts w:ascii="Arial" w:eastAsia="Calibri" w:hAnsi="Arial" w:cs="Arial"/>
        </w:rPr>
        <w:t xml:space="preserve"> (</w:t>
      </w:r>
      <w:hyperlink r:id="rId9" w:history="1">
        <w:r w:rsidRPr="00BD05E8">
          <w:rPr>
            <w:rFonts w:ascii="Arial" w:eastAsia="Calibri" w:hAnsi="Arial" w:cs="Arial"/>
          </w:rPr>
          <w:t>www.jodmangel.de</w:t>
        </w:r>
      </w:hyperlink>
      <w:r w:rsidRPr="00F90C89">
        <w:rPr>
          <w:rFonts w:ascii="Arial" w:eastAsia="Calibri" w:hAnsi="Arial" w:cs="Arial"/>
        </w:rPr>
        <w:t xml:space="preserve">). </w:t>
      </w:r>
    </w:p>
    <w:p w:rsidR="00BD080C" w:rsidRDefault="00BD080C" w:rsidP="00731239">
      <w:pPr>
        <w:spacing w:before="200"/>
        <w:jc w:val="both"/>
        <w:rPr>
          <w:rFonts w:ascii="Arial" w:eastAsia="Calibri" w:hAnsi="Arial" w:cs="Arial"/>
        </w:rPr>
      </w:pPr>
    </w:p>
    <w:p w:rsidR="00E37BE3" w:rsidRPr="00453EA5" w:rsidRDefault="002A6606" w:rsidP="00A770D7">
      <w:pPr>
        <w:jc w:val="both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3.</w:t>
      </w:r>
      <w:r w:rsidR="002273B2">
        <w:rPr>
          <w:rFonts w:ascii="Arial" w:eastAsia="Calibri" w:hAnsi="Arial" w:cs="Arial"/>
          <w:b/>
          <w:lang w:val="en-US"/>
        </w:rPr>
        <w:t>400</w:t>
      </w:r>
      <w:r w:rsidR="00E37BE3" w:rsidRPr="00BD0C72">
        <w:rPr>
          <w:rFonts w:ascii="Arial" w:eastAsia="Calibri" w:hAnsi="Arial" w:cs="Arial"/>
          <w:b/>
          <w:lang w:val="en-US"/>
        </w:rPr>
        <w:t xml:space="preserve"> Zeichen i</w:t>
      </w:r>
      <w:r w:rsidR="00E37BE3" w:rsidRPr="00453EA5">
        <w:rPr>
          <w:rFonts w:ascii="Arial" w:eastAsia="Calibri" w:hAnsi="Arial" w:cs="Arial"/>
          <w:b/>
          <w:lang w:val="en-US"/>
        </w:rPr>
        <w:t>nkl. Leerzeichen</w:t>
      </w:r>
    </w:p>
    <w:p w:rsidR="006655E6" w:rsidRDefault="006655E6" w:rsidP="00EC08AD">
      <w:pPr>
        <w:spacing w:after="0"/>
        <w:jc w:val="both"/>
        <w:rPr>
          <w:rFonts w:ascii="Arial" w:eastAsia="Calibri" w:hAnsi="Arial" w:cs="Arial"/>
          <w:b/>
          <w:lang w:val="en-US"/>
        </w:rPr>
      </w:pPr>
    </w:p>
    <w:p w:rsidR="00EC08AD" w:rsidRPr="00453EA5" w:rsidRDefault="00EC08AD" w:rsidP="00EC08AD">
      <w:pPr>
        <w:spacing w:after="0"/>
        <w:jc w:val="both"/>
        <w:rPr>
          <w:rFonts w:ascii="Arial" w:eastAsia="Calibri" w:hAnsi="Arial" w:cs="Arial"/>
          <w:b/>
          <w:lang w:val="en-US"/>
        </w:rPr>
      </w:pPr>
      <w:r w:rsidRPr="00453EA5">
        <w:rPr>
          <w:rFonts w:ascii="Arial" w:eastAsia="Calibri" w:hAnsi="Arial" w:cs="Arial"/>
          <w:b/>
          <w:lang w:val="en-US"/>
        </w:rPr>
        <w:t>Quelle</w:t>
      </w:r>
      <w:r w:rsidR="00E56EA2" w:rsidRPr="00453EA5">
        <w:rPr>
          <w:rFonts w:ascii="Arial" w:eastAsia="Calibri" w:hAnsi="Arial" w:cs="Arial"/>
          <w:b/>
          <w:lang w:val="en-US"/>
        </w:rPr>
        <w:t>n</w:t>
      </w:r>
      <w:r w:rsidRPr="00453EA5">
        <w:rPr>
          <w:rFonts w:ascii="Arial" w:eastAsia="Calibri" w:hAnsi="Arial" w:cs="Arial"/>
          <w:b/>
          <w:lang w:val="en-US"/>
        </w:rPr>
        <w:t>:</w:t>
      </w:r>
    </w:p>
    <w:p w:rsidR="00BD0C72" w:rsidRPr="00BD0C72" w:rsidRDefault="00BD0C72" w:rsidP="00BD0C72">
      <w:pPr>
        <w:pStyle w:val="Listenabsatz"/>
        <w:numPr>
          <w:ilvl w:val="0"/>
          <w:numId w:val="6"/>
        </w:numPr>
        <w:spacing w:before="60" w:after="0"/>
        <w:rPr>
          <w:rFonts w:ascii="Arial" w:eastAsia="Calibri" w:hAnsi="Arial" w:cs="Arial"/>
          <w:sz w:val="20"/>
          <w:szCs w:val="20"/>
          <w:lang w:val="en-US"/>
        </w:rPr>
      </w:pPr>
      <w:r w:rsidRPr="00BD0C72">
        <w:rPr>
          <w:rFonts w:ascii="Arial" w:eastAsia="Calibri" w:hAnsi="Arial" w:cs="Arial"/>
          <w:sz w:val="20"/>
          <w:szCs w:val="20"/>
          <w:lang w:val="en-US"/>
        </w:rPr>
        <w:t>Boursi et al. (2015): Thyroid Dysfunction, Thyroid Hormone Replacement, and Colorectal Cancer Risk. In: J Natl Cancer Inst 2015; 107 (6): djv084. doi: 10.1093/jnci/djv084.</w:t>
      </w:r>
    </w:p>
    <w:p w:rsidR="00944531" w:rsidRDefault="00944531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0D4A9A" w:rsidRPr="003A3ECA" w:rsidRDefault="00E37BE3" w:rsidP="00BD0C72">
      <w:pPr>
        <w:spacing w:after="0"/>
        <w:jc w:val="both"/>
        <w:rPr>
          <w:rFonts w:ascii="Arial" w:eastAsia="Calibri" w:hAnsi="Arial" w:cs="Arial"/>
          <w:b/>
          <w:bCs/>
        </w:rPr>
      </w:pPr>
      <w:r w:rsidRPr="003A3ECA">
        <w:rPr>
          <w:rFonts w:ascii="Arial" w:eastAsia="Calibri" w:hAnsi="Arial" w:cs="Arial"/>
          <w:b/>
        </w:rPr>
        <w:t xml:space="preserve">Abdruck honorarfrei </w:t>
      </w:r>
      <w:r w:rsidR="00037771" w:rsidRPr="003A3ECA">
        <w:rPr>
          <w:rFonts w:ascii="Arial" w:eastAsia="Calibri" w:hAnsi="Arial" w:cs="Arial"/>
          <w:b/>
        </w:rPr>
        <w:t>|</w:t>
      </w:r>
      <w:r w:rsidRPr="003A3ECA">
        <w:rPr>
          <w:rFonts w:ascii="Arial" w:eastAsia="Calibri" w:hAnsi="Arial" w:cs="Arial"/>
          <w:b/>
        </w:rPr>
        <w:t xml:space="preserve"> Beleg erbeten</w:t>
      </w:r>
    </w:p>
    <w:p w:rsidR="004416FE" w:rsidRPr="003A3ECA" w:rsidRDefault="004416FE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6655E6" w:rsidRDefault="006655E6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E37BE3" w:rsidRPr="00037771" w:rsidRDefault="00326CC2">
      <w:pPr>
        <w:spacing w:after="0"/>
        <w:jc w:val="both"/>
        <w:rPr>
          <w:rFonts w:ascii="Arial" w:eastAsia="Calibri" w:hAnsi="Arial" w:cs="Arial"/>
          <w:b/>
          <w:bCs/>
        </w:rPr>
      </w:pPr>
      <w:r w:rsidRPr="00C1602F">
        <w:rPr>
          <w:rFonts w:ascii="Arial" w:eastAsia="Calibri" w:hAnsi="Arial" w:cs="Arial"/>
          <w:b/>
          <w:bCs/>
        </w:rPr>
        <w:t xml:space="preserve">Herausgeber: </w:t>
      </w:r>
      <w:r w:rsidR="00E37BE3" w:rsidRPr="00C1602F">
        <w:rPr>
          <w:rFonts w:ascii="Arial" w:eastAsia="Calibri" w:hAnsi="Arial" w:cs="Arial"/>
          <w:b/>
        </w:rPr>
        <w:t>Arbeitskreis Jodmangel</w:t>
      </w:r>
      <w:r w:rsidR="00892684" w:rsidRPr="00C1602F">
        <w:rPr>
          <w:rFonts w:ascii="Arial" w:eastAsia="Calibri" w:hAnsi="Arial" w:cs="Arial"/>
          <w:b/>
        </w:rPr>
        <w:t xml:space="preserve"> </w:t>
      </w:r>
      <w:r w:rsidR="00892684" w:rsidRPr="00037771">
        <w:rPr>
          <w:rFonts w:ascii="Arial" w:eastAsia="Calibri" w:hAnsi="Arial" w:cs="Arial"/>
          <w:b/>
        </w:rPr>
        <w:t>e.V.</w:t>
      </w:r>
    </w:p>
    <w:p w:rsidR="00E37BE3" w:rsidRDefault="00E37BE3" w:rsidP="00037771">
      <w:pPr>
        <w:spacing w:before="60"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Organisationsstelle</w:t>
      </w:r>
      <w:r w:rsidR="00326CC2">
        <w:rPr>
          <w:rFonts w:ascii="Arial" w:eastAsia="Calibri" w:hAnsi="Arial" w:cs="Arial"/>
          <w:sz w:val="20"/>
          <w:szCs w:val="20"/>
        </w:rPr>
        <w:t>: Katja Jung</w:t>
      </w:r>
      <w:r>
        <w:rPr>
          <w:rFonts w:ascii="Arial" w:eastAsia="Calibri" w:hAnsi="Arial" w:cs="Arial"/>
          <w:sz w:val="20"/>
          <w:szCs w:val="20"/>
        </w:rPr>
        <w:t>, Dirk Fischer</w:t>
      </w:r>
    </w:p>
    <w:p w:rsidR="00E37BE3" w:rsidRDefault="00E37BE3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Leimenrode 29, 60322 Frankfurt</w:t>
      </w:r>
    </w:p>
    <w:p w:rsidR="00E37BE3" w:rsidRDefault="001D63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Telefon: 069 </w:t>
      </w:r>
      <w:r w:rsidR="00037771">
        <w:rPr>
          <w:rFonts w:ascii="Arial" w:eastAsia="Calibri" w:hAnsi="Arial" w:cs="Arial"/>
          <w:sz w:val="20"/>
          <w:szCs w:val="20"/>
        </w:rPr>
        <w:t>|</w:t>
      </w:r>
      <w:r>
        <w:rPr>
          <w:rFonts w:ascii="Arial" w:eastAsia="Calibri" w:hAnsi="Arial" w:cs="Arial"/>
          <w:sz w:val="20"/>
          <w:szCs w:val="20"/>
        </w:rPr>
        <w:t xml:space="preserve"> 2470 6796, </w:t>
      </w:r>
      <w:r w:rsidR="00E37BE3">
        <w:rPr>
          <w:rFonts w:ascii="Arial" w:eastAsia="Calibri" w:hAnsi="Arial" w:cs="Arial"/>
          <w:sz w:val="20"/>
          <w:szCs w:val="20"/>
        </w:rPr>
        <w:t xml:space="preserve">Fax: 069 </w:t>
      </w:r>
      <w:r w:rsidR="00037771">
        <w:rPr>
          <w:rFonts w:ascii="Arial" w:eastAsia="Calibri" w:hAnsi="Arial" w:cs="Arial"/>
          <w:sz w:val="20"/>
          <w:szCs w:val="20"/>
        </w:rPr>
        <w:t>|</w:t>
      </w:r>
      <w:r w:rsidR="00E37BE3">
        <w:rPr>
          <w:rFonts w:ascii="Arial" w:eastAsia="Calibri" w:hAnsi="Arial" w:cs="Arial"/>
          <w:sz w:val="20"/>
          <w:szCs w:val="20"/>
        </w:rPr>
        <w:t xml:space="preserve"> 7076 8753</w:t>
      </w:r>
    </w:p>
    <w:p w:rsidR="00E37BE3" w:rsidRDefault="00326CC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E-Mail: </w:t>
      </w:r>
      <w:hyperlink r:id="rId10" w:history="1">
        <w:r w:rsidRPr="00D319CB">
          <w:rPr>
            <w:rStyle w:val="Hyperlink"/>
            <w:rFonts w:ascii="Arial" w:eastAsia="Calibri" w:hAnsi="Arial" w:cs="Arial"/>
            <w:sz w:val="20"/>
            <w:szCs w:val="20"/>
          </w:rPr>
          <w:t>ak@jodmangel.de</w:t>
        </w:r>
      </w:hyperlink>
      <w:r>
        <w:rPr>
          <w:rFonts w:ascii="Arial" w:eastAsia="Calibri" w:hAnsi="Arial" w:cs="Arial"/>
          <w:sz w:val="20"/>
          <w:szCs w:val="20"/>
        </w:rPr>
        <w:t xml:space="preserve"> | </w:t>
      </w:r>
      <w:hyperlink r:id="rId11" w:history="1">
        <w:r w:rsidR="003E466F" w:rsidRPr="00CD3731">
          <w:rPr>
            <w:rStyle w:val="Hyperlink"/>
            <w:rFonts w:ascii="Arial" w:eastAsia="Calibri" w:hAnsi="Arial" w:cs="Arial"/>
            <w:sz w:val="20"/>
            <w:szCs w:val="20"/>
          </w:rPr>
          <w:t>www.jodmangel.de</w:t>
        </w:r>
      </w:hyperlink>
    </w:p>
    <w:p w:rsidR="00892684" w:rsidRDefault="00892684">
      <w:pPr>
        <w:spacing w:after="0"/>
        <w:jc w:val="both"/>
        <w:rPr>
          <w:rFonts w:ascii="Arial" w:hAnsi="Arial" w:cs="Arial"/>
          <w:noProof/>
          <w:sz w:val="20"/>
          <w:szCs w:val="20"/>
          <w:lang w:eastAsia="de-DE"/>
        </w:rPr>
      </w:pPr>
      <w:r w:rsidRPr="00892684">
        <w:rPr>
          <w:rFonts w:ascii="Arial" w:hAnsi="Arial" w:cs="Arial"/>
          <w:noProof/>
          <w:sz w:val="20"/>
          <w:szCs w:val="20"/>
          <w:lang w:eastAsia="de-DE"/>
        </w:rPr>
        <w:t>1. Vorsitzen</w:t>
      </w:r>
      <w:r>
        <w:rPr>
          <w:rFonts w:ascii="Arial" w:hAnsi="Arial" w:cs="Arial"/>
          <w:noProof/>
          <w:sz w:val="20"/>
          <w:szCs w:val="20"/>
          <w:lang w:eastAsia="de-DE"/>
        </w:rPr>
        <w:t>der: Prof. Dr. Roland Gärtner</w:t>
      </w:r>
    </w:p>
    <w:p w:rsidR="00892684" w:rsidRDefault="0089268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92684">
        <w:rPr>
          <w:rFonts w:ascii="Arial" w:hAnsi="Arial" w:cs="Arial"/>
          <w:noProof/>
          <w:sz w:val="20"/>
          <w:szCs w:val="20"/>
          <w:lang w:eastAsia="de-DE"/>
        </w:rPr>
        <w:t>Amtsgericht Frankfurt, VR 15167</w:t>
      </w:r>
    </w:p>
    <w:sectPr w:rsidR="00892684" w:rsidSect="003A2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6A" w:rsidRDefault="002E416A" w:rsidP="002E416A">
      <w:pPr>
        <w:spacing w:after="0" w:line="240" w:lineRule="auto"/>
      </w:pPr>
      <w:r>
        <w:separator/>
      </w:r>
    </w:p>
  </w:endnote>
  <w:endnote w:type="continuationSeparator" w:id="0">
    <w:p w:rsidR="002E416A" w:rsidRDefault="002E416A" w:rsidP="002E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6A" w:rsidRDefault="002E41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6A" w:rsidRDefault="002E416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6A" w:rsidRDefault="002E41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6A" w:rsidRDefault="002E416A" w:rsidP="002E416A">
      <w:pPr>
        <w:spacing w:after="0" w:line="240" w:lineRule="auto"/>
      </w:pPr>
      <w:r>
        <w:separator/>
      </w:r>
    </w:p>
  </w:footnote>
  <w:footnote w:type="continuationSeparator" w:id="0">
    <w:p w:rsidR="002E416A" w:rsidRDefault="002E416A" w:rsidP="002E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6A" w:rsidRDefault="002E41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6A" w:rsidRDefault="002E416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6A" w:rsidRDefault="002E41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955"/>
    <w:multiLevelType w:val="hybridMultilevel"/>
    <w:tmpl w:val="06AE97E8"/>
    <w:lvl w:ilvl="0" w:tplc="13B8DE9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EE5"/>
    <w:multiLevelType w:val="hybridMultilevel"/>
    <w:tmpl w:val="EADEC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F3A0B"/>
    <w:multiLevelType w:val="hybridMultilevel"/>
    <w:tmpl w:val="0EDC90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25FE8"/>
    <w:multiLevelType w:val="hybridMultilevel"/>
    <w:tmpl w:val="9F40DF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3543"/>
    <w:multiLevelType w:val="hybridMultilevel"/>
    <w:tmpl w:val="D1264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E6C21"/>
    <w:multiLevelType w:val="hybridMultilevel"/>
    <w:tmpl w:val="16FC0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ailMerge>
    <w:mainDocumentType w:val="formLetter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53"/>
    <w:rsid w:val="000011B3"/>
    <w:rsid w:val="000050C8"/>
    <w:rsid w:val="000060BE"/>
    <w:rsid w:val="00007A48"/>
    <w:rsid w:val="00016108"/>
    <w:rsid w:val="00020995"/>
    <w:rsid w:val="00022CB0"/>
    <w:rsid w:val="0002301D"/>
    <w:rsid w:val="00023823"/>
    <w:rsid w:val="00023FA0"/>
    <w:rsid w:val="00031D3C"/>
    <w:rsid w:val="00032188"/>
    <w:rsid w:val="00037771"/>
    <w:rsid w:val="00043E38"/>
    <w:rsid w:val="00045D6C"/>
    <w:rsid w:val="00051A94"/>
    <w:rsid w:val="000600CB"/>
    <w:rsid w:val="000623EF"/>
    <w:rsid w:val="000632FF"/>
    <w:rsid w:val="000659E8"/>
    <w:rsid w:val="00066B3E"/>
    <w:rsid w:val="000753B8"/>
    <w:rsid w:val="00083EAF"/>
    <w:rsid w:val="000A1F90"/>
    <w:rsid w:val="000B17F4"/>
    <w:rsid w:val="000B2A5D"/>
    <w:rsid w:val="000B4112"/>
    <w:rsid w:val="000B4A89"/>
    <w:rsid w:val="000B5187"/>
    <w:rsid w:val="000B7758"/>
    <w:rsid w:val="000C59CF"/>
    <w:rsid w:val="000C5B5E"/>
    <w:rsid w:val="000C7548"/>
    <w:rsid w:val="000D4A9A"/>
    <w:rsid w:val="000D6253"/>
    <w:rsid w:val="000D659A"/>
    <w:rsid w:val="000D6DBE"/>
    <w:rsid w:val="000E221E"/>
    <w:rsid w:val="000F4593"/>
    <w:rsid w:val="00115372"/>
    <w:rsid w:val="001258E2"/>
    <w:rsid w:val="00132796"/>
    <w:rsid w:val="00136B3F"/>
    <w:rsid w:val="001370A0"/>
    <w:rsid w:val="001479E0"/>
    <w:rsid w:val="00147F97"/>
    <w:rsid w:val="00150D39"/>
    <w:rsid w:val="00155C91"/>
    <w:rsid w:val="00160EE5"/>
    <w:rsid w:val="00175C4F"/>
    <w:rsid w:val="00194910"/>
    <w:rsid w:val="001B5A2F"/>
    <w:rsid w:val="001C3052"/>
    <w:rsid w:val="001C747E"/>
    <w:rsid w:val="001D3318"/>
    <w:rsid w:val="001D63CB"/>
    <w:rsid w:val="001E28DB"/>
    <w:rsid w:val="001E3A13"/>
    <w:rsid w:val="001E6767"/>
    <w:rsid w:val="001F798F"/>
    <w:rsid w:val="00203548"/>
    <w:rsid w:val="002039C7"/>
    <w:rsid w:val="00206AA4"/>
    <w:rsid w:val="002144AA"/>
    <w:rsid w:val="00220920"/>
    <w:rsid w:val="00224381"/>
    <w:rsid w:val="002273B2"/>
    <w:rsid w:val="0024422B"/>
    <w:rsid w:val="002A6606"/>
    <w:rsid w:val="002B23BA"/>
    <w:rsid w:val="002B2A08"/>
    <w:rsid w:val="002B7908"/>
    <w:rsid w:val="002C3645"/>
    <w:rsid w:val="002C7103"/>
    <w:rsid w:val="002D16A1"/>
    <w:rsid w:val="002E416A"/>
    <w:rsid w:val="003129F6"/>
    <w:rsid w:val="00323375"/>
    <w:rsid w:val="00324497"/>
    <w:rsid w:val="00325817"/>
    <w:rsid w:val="00326CC2"/>
    <w:rsid w:val="003331D4"/>
    <w:rsid w:val="00351B26"/>
    <w:rsid w:val="003546C4"/>
    <w:rsid w:val="00356511"/>
    <w:rsid w:val="003643F5"/>
    <w:rsid w:val="00365662"/>
    <w:rsid w:val="003726E2"/>
    <w:rsid w:val="00374C7F"/>
    <w:rsid w:val="003847BE"/>
    <w:rsid w:val="003870DD"/>
    <w:rsid w:val="00392F0F"/>
    <w:rsid w:val="003A2B6D"/>
    <w:rsid w:val="003A3ECA"/>
    <w:rsid w:val="003B24A6"/>
    <w:rsid w:val="003B26C4"/>
    <w:rsid w:val="003C146B"/>
    <w:rsid w:val="003D7D27"/>
    <w:rsid w:val="003E36E1"/>
    <w:rsid w:val="003E466F"/>
    <w:rsid w:val="003F1E04"/>
    <w:rsid w:val="00415BD2"/>
    <w:rsid w:val="00416078"/>
    <w:rsid w:val="004279FF"/>
    <w:rsid w:val="004347A5"/>
    <w:rsid w:val="004416FE"/>
    <w:rsid w:val="00451D30"/>
    <w:rsid w:val="00453EA5"/>
    <w:rsid w:val="0045636D"/>
    <w:rsid w:val="0047340E"/>
    <w:rsid w:val="00476603"/>
    <w:rsid w:val="00483C4A"/>
    <w:rsid w:val="004848B6"/>
    <w:rsid w:val="004852D8"/>
    <w:rsid w:val="00486348"/>
    <w:rsid w:val="0049118B"/>
    <w:rsid w:val="00493E27"/>
    <w:rsid w:val="00495DE5"/>
    <w:rsid w:val="004976FA"/>
    <w:rsid w:val="004B58E5"/>
    <w:rsid w:val="004C0A19"/>
    <w:rsid w:val="004C4A8C"/>
    <w:rsid w:val="004C5AC5"/>
    <w:rsid w:val="004C74BE"/>
    <w:rsid w:val="004D5AAC"/>
    <w:rsid w:val="004D5D2A"/>
    <w:rsid w:val="005021A1"/>
    <w:rsid w:val="00503037"/>
    <w:rsid w:val="00521CC0"/>
    <w:rsid w:val="005241CA"/>
    <w:rsid w:val="0054191A"/>
    <w:rsid w:val="00556282"/>
    <w:rsid w:val="00561D8B"/>
    <w:rsid w:val="0056425B"/>
    <w:rsid w:val="005661F7"/>
    <w:rsid w:val="00570EDF"/>
    <w:rsid w:val="00571C73"/>
    <w:rsid w:val="005754BF"/>
    <w:rsid w:val="005853F4"/>
    <w:rsid w:val="005A0415"/>
    <w:rsid w:val="005B3A13"/>
    <w:rsid w:val="005B4EEF"/>
    <w:rsid w:val="005B72E1"/>
    <w:rsid w:val="005C683D"/>
    <w:rsid w:val="005D7589"/>
    <w:rsid w:val="005F11EC"/>
    <w:rsid w:val="00603C27"/>
    <w:rsid w:val="006143EF"/>
    <w:rsid w:val="0062200D"/>
    <w:rsid w:val="0063315D"/>
    <w:rsid w:val="00640964"/>
    <w:rsid w:val="00646912"/>
    <w:rsid w:val="006554A9"/>
    <w:rsid w:val="00657D29"/>
    <w:rsid w:val="006655E6"/>
    <w:rsid w:val="006825BF"/>
    <w:rsid w:val="00683C8D"/>
    <w:rsid w:val="006977F7"/>
    <w:rsid w:val="006A13B6"/>
    <w:rsid w:val="006B3AC4"/>
    <w:rsid w:val="006B7D3D"/>
    <w:rsid w:val="006C45B6"/>
    <w:rsid w:val="006D4BED"/>
    <w:rsid w:val="006F2E25"/>
    <w:rsid w:val="006F331C"/>
    <w:rsid w:val="006F55D6"/>
    <w:rsid w:val="007021B1"/>
    <w:rsid w:val="00703908"/>
    <w:rsid w:val="00723F72"/>
    <w:rsid w:val="00731239"/>
    <w:rsid w:val="00750758"/>
    <w:rsid w:val="00753087"/>
    <w:rsid w:val="00755C00"/>
    <w:rsid w:val="0076268C"/>
    <w:rsid w:val="00762F1F"/>
    <w:rsid w:val="00767376"/>
    <w:rsid w:val="007734AB"/>
    <w:rsid w:val="00773635"/>
    <w:rsid w:val="007947F5"/>
    <w:rsid w:val="007B5769"/>
    <w:rsid w:val="007B7F20"/>
    <w:rsid w:val="007C017D"/>
    <w:rsid w:val="007C3740"/>
    <w:rsid w:val="007C38CC"/>
    <w:rsid w:val="007C3FA7"/>
    <w:rsid w:val="007C6555"/>
    <w:rsid w:val="007D5AE4"/>
    <w:rsid w:val="007D76F4"/>
    <w:rsid w:val="007D7839"/>
    <w:rsid w:val="007F4347"/>
    <w:rsid w:val="008012A9"/>
    <w:rsid w:val="00805257"/>
    <w:rsid w:val="0081113F"/>
    <w:rsid w:val="00820721"/>
    <w:rsid w:val="008440BD"/>
    <w:rsid w:val="0086394C"/>
    <w:rsid w:val="008671CB"/>
    <w:rsid w:val="008723DC"/>
    <w:rsid w:val="00874E3F"/>
    <w:rsid w:val="00875F29"/>
    <w:rsid w:val="00882B26"/>
    <w:rsid w:val="0088496E"/>
    <w:rsid w:val="00887164"/>
    <w:rsid w:val="00892684"/>
    <w:rsid w:val="008A3B24"/>
    <w:rsid w:val="008B1EFF"/>
    <w:rsid w:val="008B301E"/>
    <w:rsid w:val="008B665B"/>
    <w:rsid w:val="008B689F"/>
    <w:rsid w:val="008C5B5F"/>
    <w:rsid w:val="008D23F6"/>
    <w:rsid w:val="008E1E0C"/>
    <w:rsid w:val="008E404E"/>
    <w:rsid w:val="008E583B"/>
    <w:rsid w:val="008F2B4F"/>
    <w:rsid w:val="008F712C"/>
    <w:rsid w:val="008F7C4D"/>
    <w:rsid w:val="009014EC"/>
    <w:rsid w:val="0090673A"/>
    <w:rsid w:val="00924BBC"/>
    <w:rsid w:val="00927BE7"/>
    <w:rsid w:val="00930F02"/>
    <w:rsid w:val="009312F9"/>
    <w:rsid w:val="00944531"/>
    <w:rsid w:val="00946B53"/>
    <w:rsid w:val="0095215C"/>
    <w:rsid w:val="00955F93"/>
    <w:rsid w:val="00957FEE"/>
    <w:rsid w:val="00967C05"/>
    <w:rsid w:val="0097304E"/>
    <w:rsid w:val="00974167"/>
    <w:rsid w:val="009741F9"/>
    <w:rsid w:val="0098682E"/>
    <w:rsid w:val="0099103A"/>
    <w:rsid w:val="00993A22"/>
    <w:rsid w:val="009A29BC"/>
    <w:rsid w:val="009B072D"/>
    <w:rsid w:val="009B2A27"/>
    <w:rsid w:val="009B5D72"/>
    <w:rsid w:val="009B65B7"/>
    <w:rsid w:val="009C5640"/>
    <w:rsid w:val="009D0BFB"/>
    <w:rsid w:val="009E39AD"/>
    <w:rsid w:val="009E5FCB"/>
    <w:rsid w:val="00A000CC"/>
    <w:rsid w:val="00A218B5"/>
    <w:rsid w:val="00A421BE"/>
    <w:rsid w:val="00A52E0C"/>
    <w:rsid w:val="00A575F1"/>
    <w:rsid w:val="00A63909"/>
    <w:rsid w:val="00A708CB"/>
    <w:rsid w:val="00A770D7"/>
    <w:rsid w:val="00A876D4"/>
    <w:rsid w:val="00A923E4"/>
    <w:rsid w:val="00A927C2"/>
    <w:rsid w:val="00A952C4"/>
    <w:rsid w:val="00AA5C5A"/>
    <w:rsid w:val="00AA65E3"/>
    <w:rsid w:val="00AC1345"/>
    <w:rsid w:val="00AC14AF"/>
    <w:rsid w:val="00AC2876"/>
    <w:rsid w:val="00AD11B1"/>
    <w:rsid w:val="00AD582A"/>
    <w:rsid w:val="00AD6804"/>
    <w:rsid w:val="00AD693B"/>
    <w:rsid w:val="00AF01E7"/>
    <w:rsid w:val="00B034A1"/>
    <w:rsid w:val="00B04EAD"/>
    <w:rsid w:val="00B05453"/>
    <w:rsid w:val="00B14247"/>
    <w:rsid w:val="00B151DB"/>
    <w:rsid w:val="00B5319F"/>
    <w:rsid w:val="00B55CFA"/>
    <w:rsid w:val="00B6227A"/>
    <w:rsid w:val="00B655DD"/>
    <w:rsid w:val="00B66C00"/>
    <w:rsid w:val="00B841FA"/>
    <w:rsid w:val="00B868B3"/>
    <w:rsid w:val="00B90F5B"/>
    <w:rsid w:val="00B91AB7"/>
    <w:rsid w:val="00B97662"/>
    <w:rsid w:val="00BA4C0D"/>
    <w:rsid w:val="00BA74A5"/>
    <w:rsid w:val="00BA7886"/>
    <w:rsid w:val="00BB50EE"/>
    <w:rsid w:val="00BB541E"/>
    <w:rsid w:val="00BC76A2"/>
    <w:rsid w:val="00BD080C"/>
    <w:rsid w:val="00BD0C72"/>
    <w:rsid w:val="00BD1B4B"/>
    <w:rsid w:val="00BE72BC"/>
    <w:rsid w:val="00BF088E"/>
    <w:rsid w:val="00BF1F3B"/>
    <w:rsid w:val="00BF3005"/>
    <w:rsid w:val="00C11B73"/>
    <w:rsid w:val="00C1602F"/>
    <w:rsid w:val="00C178EB"/>
    <w:rsid w:val="00C2689C"/>
    <w:rsid w:val="00C46CC5"/>
    <w:rsid w:val="00C568B7"/>
    <w:rsid w:val="00C576FF"/>
    <w:rsid w:val="00C74EBA"/>
    <w:rsid w:val="00C816FE"/>
    <w:rsid w:val="00C87362"/>
    <w:rsid w:val="00C9242C"/>
    <w:rsid w:val="00CA07E7"/>
    <w:rsid w:val="00CA684C"/>
    <w:rsid w:val="00CC4775"/>
    <w:rsid w:val="00CE2EAA"/>
    <w:rsid w:val="00CF2647"/>
    <w:rsid w:val="00D40899"/>
    <w:rsid w:val="00D4124F"/>
    <w:rsid w:val="00D45E91"/>
    <w:rsid w:val="00D47F32"/>
    <w:rsid w:val="00D52327"/>
    <w:rsid w:val="00D75CEC"/>
    <w:rsid w:val="00DA5077"/>
    <w:rsid w:val="00DC517F"/>
    <w:rsid w:val="00DD4BE5"/>
    <w:rsid w:val="00DE688C"/>
    <w:rsid w:val="00DF00BE"/>
    <w:rsid w:val="00DF0B74"/>
    <w:rsid w:val="00E07E80"/>
    <w:rsid w:val="00E14A23"/>
    <w:rsid w:val="00E3012A"/>
    <w:rsid w:val="00E334CA"/>
    <w:rsid w:val="00E33659"/>
    <w:rsid w:val="00E36F27"/>
    <w:rsid w:val="00E37BE3"/>
    <w:rsid w:val="00E45D6F"/>
    <w:rsid w:val="00E5599E"/>
    <w:rsid w:val="00E56EA2"/>
    <w:rsid w:val="00E662CD"/>
    <w:rsid w:val="00E84771"/>
    <w:rsid w:val="00E84C5D"/>
    <w:rsid w:val="00E9143D"/>
    <w:rsid w:val="00E9222C"/>
    <w:rsid w:val="00E95DBD"/>
    <w:rsid w:val="00EA301A"/>
    <w:rsid w:val="00EA6156"/>
    <w:rsid w:val="00EA6F4F"/>
    <w:rsid w:val="00EC08AD"/>
    <w:rsid w:val="00EC7538"/>
    <w:rsid w:val="00EE1C84"/>
    <w:rsid w:val="00F0155F"/>
    <w:rsid w:val="00F02A44"/>
    <w:rsid w:val="00F065D5"/>
    <w:rsid w:val="00F22E30"/>
    <w:rsid w:val="00F25C15"/>
    <w:rsid w:val="00F26C8C"/>
    <w:rsid w:val="00F31484"/>
    <w:rsid w:val="00F5343F"/>
    <w:rsid w:val="00F715BA"/>
    <w:rsid w:val="00F749A8"/>
    <w:rsid w:val="00F76D1A"/>
    <w:rsid w:val="00F77132"/>
    <w:rsid w:val="00F81B19"/>
    <w:rsid w:val="00F84051"/>
    <w:rsid w:val="00F84AED"/>
    <w:rsid w:val="00F85B49"/>
    <w:rsid w:val="00F9509E"/>
    <w:rsid w:val="00FA47FB"/>
    <w:rsid w:val="00FA5262"/>
    <w:rsid w:val="00FC0C79"/>
    <w:rsid w:val="00FD1385"/>
    <w:rsid w:val="00FD53E6"/>
    <w:rsid w:val="00FE42F2"/>
    <w:rsid w:val="00FF57DA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054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B054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8A3B24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semiHidden/>
    <w:rsid w:val="00640964"/>
    <w:rPr>
      <w:sz w:val="16"/>
      <w:szCs w:val="16"/>
    </w:rPr>
  </w:style>
  <w:style w:type="paragraph" w:styleId="Kommentartext">
    <w:name w:val="annotation text"/>
    <w:basedOn w:val="Standard"/>
    <w:semiHidden/>
    <w:rsid w:val="006409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40964"/>
    <w:rPr>
      <w:b/>
      <w:bCs/>
    </w:rPr>
  </w:style>
  <w:style w:type="paragraph" w:styleId="Listenabsatz">
    <w:name w:val="List Paragraph"/>
    <w:basedOn w:val="Standard"/>
    <w:uiPriority w:val="34"/>
    <w:qFormat/>
    <w:rsid w:val="00BD0C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6A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6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054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B054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8A3B24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semiHidden/>
    <w:rsid w:val="00640964"/>
    <w:rPr>
      <w:sz w:val="16"/>
      <w:szCs w:val="16"/>
    </w:rPr>
  </w:style>
  <w:style w:type="paragraph" w:styleId="Kommentartext">
    <w:name w:val="annotation text"/>
    <w:basedOn w:val="Standard"/>
    <w:semiHidden/>
    <w:rsid w:val="006409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40964"/>
    <w:rPr>
      <w:b/>
      <w:bCs/>
    </w:rPr>
  </w:style>
  <w:style w:type="paragraph" w:styleId="Listenabsatz">
    <w:name w:val="List Paragraph"/>
    <w:basedOn w:val="Standard"/>
    <w:uiPriority w:val="34"/>
    <w:qFormat/>
    <w:rsid w:val="00BD0C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6A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6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29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5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5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dmangel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k@jodmangel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odmangel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39CB-7F4B-4A20-B436-EF723546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Links>
    <vt:vector size="12" baseType="variant"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http://www.jodmangel.de/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http://bit.ly/bmel-jodstudie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2015-09-07T10:15:00Z</dcterms:created>
  <dcterms:modified xsi:type="dcterms:W3CDTF">2015-09-11T07:59:00Z</dcterms:modified>
</cp:coreProperties>
</file>